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1C4EF4" w:rsidTr="00C2040B">
        <w:tc>
          <w:tcPr>
            <w:tcW w:w="1295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1C4E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A74C2D" w:rsidRPr="001C4EF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bookmarkEnd w:id="0"/>
    <w:p w:rsidR="00F61AC6" w:rsidRPr="001C4EF4" w:rsidRDefault="00F61AC6" w:rsidP="009F1BF2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1C4EF4" w:rsidRDefault="00DF21C2" w:rsidP="00DF21C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持守信心和无亏的良心；有人丢弃这些，就在信仰上犹如船破</w:t>
      </w:r>
      <w:r w:rsidR="007F5AB9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F61AC6" w:rsidRPr="001C4EF4" w:rsidRDefault="00F61AC6" w:rsidP="00DF21C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A5981" w:rsidRPr="001C4EF4" w:rsidRDefault="009A59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="00FA785E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</w:p>
    <w:p w:rsidR="00FA785E" w:rsidRPr="001C4EF4" w:rsidRDefault="009A59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A785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:rsidR="009A5981" w:rsidRPr="001C4EF4" w:rsidRDefault="009A59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="00FA785E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</w:p>
    <w:p w:rsidR="00FA785E" w:rsidRPr="001C4EF4" w:rsidRDefault="009A59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A785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持守信心和无亏的良心；有人丢弃这些，就在信仰上犹如船破，</w:t>
      </w:r>
    </w:p>
    <w:p w:rsidR="00793681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FA785E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-16；1:18</w:t>
      </w:r>
    </w:p>
    <w:p w:rsidR="00FA785E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A785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叫一切信入祂的都得永远的生命。</w:t>
      </w:r>
    </w:p>
    <w:p w:rsidR="00FA785E" w:rsidRPr="001C4EF4" w:rsidRDefault="00FA785E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3:16</w:t>
      </w:r>
      <w:r w:rsidR="00793681"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FA785E" w:rsidRPr="001C4EF4" w:rsidRDefault="00FA785E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="00793681"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从来没有人看见神，只有在父怀里的独生子，将祂表明出来。</w:t>
      </w:r>
    </w:p>
    <w:p w:rsidR="00793681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约翰一书 </w:t>
      </w:r>
      <w:r w:rsidR="00FA785E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4:9</w:t>
      </w:r>
    </w:p>
    <w:p w:rsidR="00FA785E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A785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神差祂的独生子到世上来，使我们借着祂得生并活着，在此神的爱就向我们显明了。</w:t>
      </w:r>
    </w:p>
    <w:p w:rsidR="00793681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帖撒罗尼迦前书 </w:t>
      </w:r>
      <w:r w:rsidR="00FA785E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</w:t>
      </w:r>
    </w:p>
    <w:p w:rsidR="00325607" w:rsidRPr="001C4EF4" w:rsidRDefault="00793681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A785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打发我们的弟兄，在基督福音上作神同工的提摩太去，为着你们的信心，坚固并鼓励你们，</w:t>
      </w:r>
    </w:p>
    <w:p w:rsidR="00F61AC6" w:rsidRPr="001C4EF4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20DCB" w:rsidRPr="001C4EF4" w:rsidRDefault="00920DCB" w:rsidP="009F1BF2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在新约里，“信（或信仰）”（</w:t>
      </w:r>
      <w:r w:rsidRPr="001C4EF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zh-CN"/>
        </w:rPr>
        <w:t>faith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）一辞至少有两个意义。第一个意义是主观的意义。主观的“信”与我们相信的行为有关。……有在主里的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信（</w:t>
      </w:r>
      <w:r w:rsidRPr="001C4EF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zh-CN"/>
        </w:rPr>
        <w:t>faith in the Lord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）就是相信主（</w:t>
      </w:r>
      <w:r w:rsidRPr="001C4EF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zh-CN"/>
        </w:rPr>
        <w:t>believe in the Lord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“信仰”的第二个意义是客观的意义。客观的信仰是指我们所相信的对象，也就是我们所相信的事物。……新约满了信仰客观方面的经文。犹大书三节说，“亲爱的，我尽心竭力要写信给你们，论到我们共享之救恩的时候，就不得不写信劝你们，要为那一次永远交付圣徒的信仰竭力争辩。”提后四章七节说，“那美好的仗我已经打过了，当跑的赛程我已经跑尽了，当守的信仰我已经守住了。”这两节经文所提到的信仰，不是相信的行动，乃是客观的信仰，指我们所相信的事。同样的，以弗所四章十三节里“信仰上……的一”这辞所提到的信仰，也是客观的信仰（《李常受文集一九六四年》第一册，七七四至七七五页）。</w:t>
      </w:r>
    </w:p>
    <w:p w:rsidR="00920DCB" w:rsidRPr="001C4EF4" w:rsidRDefault="00920DCB" w:rsidP="009F1BF2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信仰的项目只是与我们救恩有关的项目—换句话说，只是与基督的身位和工作有关的项目，包括基督是神的儿子，由童女所生，为救赎我们而死，第三天复活，升天，并且作为那灵降下。……我们是否相信水浸、灾后被提或任何其他这类的事，并不影响我们的救恩。只要我们相信以上所提的基要项目，我们就得救了。我们若不相信这些项目，就失丧了。与我们救恩有关的这些基要项目，构成了信仰。所有其余的点都不是信仰的一部分，只是道理的教训（《李常受文集一九六四年》第一册，七七六至七七七页）。</w:t>
      </w:r>
    </w:p>
    <w:p w:rsidR="00920DCB" w:rsidRPr="001C4EF4" w:rsidRDefault="00920DCB" w:rsidP="009F1BF2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“持守信心”</w:t>
      </w:r>
      <w:r w:rsidR="00CF67DD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提前一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="00CF67DD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的信心一辞，指我们信的行动；因此，它指明主观的信心。……当我们来到主的话面前，并借着话，凭着那灵被神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注入时，这信心就在我们里面兴起。主观的信心在我们里面运行，使我们与三一神之间产生生机的联结。在这联结里，我们接受神圣的生命和性情，成为神的众子和基督身体（新人）的许多肢体，作三一神团体的彰显，直到永远。我们必须凭着这种信心打那美好的仗，不是凭着努力遵守律法。……随着信心，我们也需要无亏的良心（徒二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）。无亏的良心是基督徒信仰和生活的保护。信心和无亏的良心是并行的。……在受搅扰的地方召会中，要打那美好的仗，对抗不同的教训，无亏的良心同着信心，乃是必需的。</w:t>
      </w:r>
    </w:p>
    <w:p w:rsidR="009A06A5" w:rsidRPr="001C4EF4" w:rsidRDefault="00920DCB" w:rsidP="009F1BF2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有人丢弃信心和无亏的良心，“就在信仰上犹如船破。”（提前一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这给我们看见丢弃信心和无亏良心的严重性。持守信心和无亏的良心，是我们基督徒信仰和生活的保护。船破这辞含示，基督徒生活与召会生活，好像船只航行在风暴的海上，需要信心和无亏良心的保护。……保罗在十九节说到主观的信心，就是我们信的行动；也说到客观的信仰，就是我们相信的事物。保罗说到在信仰上犹如船破的人，是想到客观的信仰，就是照着神新约经纶之完整福音的内容（《提摩太前书生命读经》，二六至二八页）</w:t>
      </w:r>
      <w:r w:rsidR="009A06A5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4B766C" w:rsidRPr="001C4EF4" w:rsidRDefault="004B766C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4EF4" w:rsidTr="00C2040B">
        <w:tc>
          <w:tcPr>
            <w:tcW w:w="1295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bookmarkEnd w:id="1"/>
    <w:p w:rsidR="00F61AC6" w:rsidRPr="001C4EF4" w:rsidRDefault="00F61AC6" w:rsidP="009F1BF2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1C4EF4" w:rsidRDefault="00B4758A" w:rsidP="00B475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你要为信仰打那美好的仗，持定永远的生命；你已蒙召进入这永远的生命，也在许多见证人面前，作了美好的承认。</w:t>
      </w: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4:7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6:12</w:t>
      </w:r>
      <w:r w:rsidR="00336FE6"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336FE6"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你要为信仰打那美好的仗，持定永远的生命；你已蒙召进入这永远的生命，也在许多见证人面前，作了美好的承认。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但那灵明说，在后来的时期，必有人离弃信仰，去注意迷惑人的灵和鬼的教训；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帖撒罗尼迦前书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3:5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-6，10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3:5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所以，我再也不能忍受，就打发人去，要知道你们的信心如何，恐怕那试诱者试诱了你们，叫我们的劳苦归于徒然。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3:6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但现在提摩太从你们那里来到我们这里，将你们信心和爱心的好消息报给我们，又说你们常常亲切</w:t>
      </w:r>
      <w:r w:rsidR="006B62FE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记念我们，渴慕见我们，如同我们渴慕见你们一样。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我们昼夜格外恳切</w:t>
      </w:r>
      <w:r w:rsidR="002178BA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祈求，要见你们的面，补足你们信心的缺欠。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加拉太书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不过听说，那从前一直逼迫他们的，现在将他原先所损毁的信仰当作福音传扬。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-10</w:t>
      </w:r>
    </w:p>
    <w:p w:rsidR="006A420B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照着祂的喜悦，使我们知道祂意愿的奥秘；这喜悦是祂在自己里面预先定下的，</w:t>
      </w:r>
    </w:p>
    <w:p w:rsidR="00754D94" w:rsidRPr="001C4EF4" w:rsidRDefault="006A420B" w:rsidP="006A420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1:10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F61AC6" w:rsidRPr="001C4EF4" w:rsidRDefault="00F61AC6" w:rsidP="009F1BF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正确的基督徒生活是三重的：为着神国的利益，打那美好的仗，抵挡撒但及其黑暗的国度（提前六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）；为着照神永远的定旨完成神的经纶，奔跑赛程（来十二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）；为着在神的经纶里有分于神圣的丰富，守住信仰（提前三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）。在此，保罗为我们立了充分的榜样。 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保罗被主得着后，就开始奔跑属天的赛程，并且不停地奔跑（林前九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C4EF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，腓三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C4EF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），为要跑完这赛程（徒二十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）。现今他终于得胜地宣告说，当跑的赛程他已经跑尽了。为此，他要从主得着赏赐，就是公义的冠冕（提后四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保罗能见证，当守的信仰他已经守住了。……守住信仰，就是守住整个神新约的经纶，就是关于基督是神的具体化身也是神的奥秘，以及召会是基督的身体也是基督的奥秘之信仰（《提摩太后书生命读经》，七三页）。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提后四章七节不是说他已经守住各种道理，而是说他已经守住信仰。保罗能包容各种作法，也能放弃一切道理，但他绝不会放弃信仰；反之，他持守信仰直到路终（《李常受文集一九六四年》第三册，四五至四六页）。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保罗说他守住信仰，不是守住道理。在新约里，“信”字……首先……是指我们相信的行动或能力；信是相信圣经，相信神，并相信基督的行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动或能力。这是我们的信，主观的信。信也有另一个意义，指我们所相信的事物。这是客观的信仰。我们说到信仰上的一，信仰是客观的，是我们所相信的事物，不是相信的行动，相信的能力。我们必须为这信仰争战。倘若任何人说（如摩登派所说的），基督只是人，不是神的儿子，我绝不会与他握手。他是敌基督者之一（约壹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，约贰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C4EF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）。我绝不会承认这样的人是我的弟兄。然而，因主的恩典和怜悯，我不在意某人是赞成洒水施浸或浸水施浸。只要他相信，只要他有这信仰，他就是我的弟兄（《李常受文集一九七一年》第四册，一九九页）。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关于）正确基督徒信仰（的）主要项目，……有些人可能不同意“一城一会”这一点，但我们要作正确的基督徒，必须相信召会在宇宙中是一，在地方上也是一。召会作为基督的身体，在宇宙中是一；地方召会作为基督身体的彰显，在地方上也是一。但这并不是说，在基督里的真信徒若不同意一城一会，就不得救。他仍是得救的，不过还有所缺欠—不是为着得救，乃是为着过正当的召会生活。</w:t>
      </w:r>
    </w:p>
    <w:p w:rsidR="006F60AA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信仰是召会生活的专特，这是非常特别、专特的事。……如果我们要为着什么事争战，必须是为这个争战。我们不需要为别的事争战；我们必须为这样的信仰打那美好的仗（提前六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）。我们必须为这样的信仰竭力争辩（犹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）；我们必须教导并传讲这样的信仰（《李常受文集一九七一年》第三册，五三九至五四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  <w:r w:rsidR="000D7F2A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4EF4" w:rsidTr="00C2040B">
        <w:tc>
          <w:tcPr>
            <w:tcW w:w="1295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周三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Pr="001C4EF4" w:rsidRDefault="00F61AC6" w:rsidP="009F1BF2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443AE" w:rsidRPr="001C4EF4" w:rsidRDefault="00E86953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为着将来，替自己积存美好的根基作宝藏，叫他们持定那真实的生命。</w:t>
      </w:r>
    </w:p>
    <w:p w:rsidR="00F61AC6" w:rsidRPr="001C4EF4" w:rsidRDefault="00F61AC6" w:rsidP="009F1BF2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bookmarkEnd w:id="2"/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6:12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，19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你要为信仰打那美好的仗，持定永远的生命；你已蒙召进入这永远的生命，也在许多见证人面前，作了美好的承认。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为着将来，替自己积存美好的根基作宝藏，叫他们持定那真实的生命。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哥林多后书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5:17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5:17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因此，若有人在基督里，他就是新造；旧事已过，看哪，都变成新的了。</w:t>
      </w:r>
    </w:p>
    <w:p w:rsidR="00700A62" w:rsidRPr="001C4EF4" w:rsidRDefault="00700A62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3:23-26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但信仰还未来到以先，我们是被看守在律法之下，被圈住好归于那要显示的信仰。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这样，律法成了我们的儿童导师，带我们归于基督，好使我们本于信得称义。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3:25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但信仰既然来到，我们就不再在儿童导师的手下了，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3:26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因为你们众人借着相信基督耶稣，都是神的儿子。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-13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凡接受祂的，就是信入祂名的人，祂就赐他们权柄，成为神的儿女。</w:t>
      </w:r>
    </w:p>
    <w:p w:rsidR="00754D94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F61AC6" w:rsidRPr="001C4EF4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lastRenderedPageBreak/>
        <w:t>建议每日阅读</w:t>
      </w:r>
    </w:p>
    <w:p w:rsidR="00920DCB" w:rsidRPr="001C4EF4" w:rsidRDefault="00920DCB" w:rsidP="009F1BF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信仰打仗，意思是为神新约的经纶打仗。尤其是为基督是神的具体化身，并为召会是基督的身体打仗。……提前六章十二节……永远的生命即神圣的生命，神非受造的生命，这生命是永远的。永远的，指神圣生命的性质，过于指其时间的因素。我们在基督徒的生活中，特别在基督徒的工作中，要为信仰打那美好的仗，就需要持定神的生命，而不信靠我们人的生命。因此，三卷提字书再三地强调永远的生命（提前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，多一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）。要完成提摩太前书所说神对召会的经纶，对抗提摩太后书所说召会败落的趋势，并维持提多书所说召会中良好的秩序，这生命乃是必要的基本条件（《提摩太前书生命读经》，一二一至一二二页）。</w:t>
      </w:r>
    </w:p>
    <w:p w:rsidR="00920DCB" w:rsidRPr="001C4EF4" w:rsidRDefault="00920DCB" w:rsidP="009F1BF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我们已经蒙召进入神永远的生命。我们原是从人天然的生命而生，但我们在基督里蒙神呼召时，就由神永远的生命重生了。……美好的承认（提前六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）指美好的信仰，就是基督徒所信的全部福音。……美好的承认……是我们众人都该作的。</w:t>
      </w:r>
    </w:p>
    <w:p w:rsidR="00920DCB" w:rsidRPr="001C4EF4" w:rsidRDefault="00920DCB" w:rsidP="009F1BF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前六章十一至十二节几乎是整本新约的奇妙摘要。属神的人该追求公义、敬虔、信、爱、忍耐和温柔；他该为神新约的经纶打仗，并持定永远的生命。这一切事乃是新约基本的方面。……今天我们为信仰打那美好的仗。这就是说，我们必须为基督是神的具体化身，并为召会是基督的身体打仗。不仅如此，我们不可仅仅打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客观的仗，而必须借着持定永远的生命，打主观的仗。我们不该离开这生命作什么。我们对自己的丈夫、妻子和儿女说话，不该凭着天然的生命，而该凭着永远的生命。甚至在买一双鞋的事上，我们也该照着我们已蒙召进入的永远生命而活。作为今日的提摩太，我们必须持定永远的生命。</w:t>
      </w:r>
    </w:p>
    <w:p w:rsidR="00920DCB" w:rsidRPr="001C4EF4" w:rsidRDefault="00920DCB" w:rsidP="009F1BF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提前六章十二节保罗特别说，我们已蒙召进入永远的生命。新约里没有别卷书说到“你已蒙召进入这永远的生命”。……你领悟你已蒙召进入永远的生命么？这永远的生命主要的不是指将来的福分。蒙召进入永远的生命不是说，我们已蒙召享受天上的福分。永远的生命该是我们今天的生命，为着我们当前日常生活的生命。借着我们第一次出生，肉身的出生，我们得着亚当的生命。但因为我们已蒙召进入永远的生命，就不该再活亚当的生命，天然的生命。不错，我们必须真正有人性，甚至有耶稣的人性，但不是在我们天然生命里的人性。反之，我们必须凭永远的生命过为人的生活。我们已蒙召进入这生命，现今我们需要活这生命。</w:t>
      </w:r>
    </w:p>
    <w:p w:rsidR="006F1CCF" w:rsidRPr="001C4EF4" w:rsidRDefault="00920DCB" w:rsidP="009F1BF2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对蒙召进入永远的生命，有很深的负担。我特别关切那些被岔离我们蒙召所进入的永远生命，且被其他事物霸占的亲爱圣徒。我们蒙召单单进入永远的生命。这生命，神圣的生命，实际上就是三一神自己。我们已蒙召进入永远的生命，现今我们需要持定这生命，活这生命，并照着这生命为人（《提摩太前书生命读经》，一二二至一二四页）</w:t>
      </w:r>
      <w:r w:rsidR="001F6734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1C4EF4" w:rsidTr="00C2040B">
        <w:tc>
          <w:tcPr>
            <w:tcW w:w="1452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周四</w:t>
            </w:r>
            <w:r w:rsidR="00CD45F0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1C4EF4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1C4EF4" w:rsidRDefault="0038220D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用清洁的良心持守信仰的奥秘。</w:t>
      </w: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；3:9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用清洁的良心持守信仰的奥秘。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12:4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-5；1:1，3-4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正如我们一个身体上有好些肢体，但肢体不都有一样的功用；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12:5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基督耶稣的奴仆保罗，蒙召的使徒，被分别出来归于神福音的；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论到祂的儿子，我们的主耶稣基督：按肉体说，是从大卫后裔生的，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按圣别的灵说，是从死人的复活，以大能标出为神的儿子；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歌罗西书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要叫他们的心得安慰，在爱里结合一起，以致丰丰富富</w:t>
      </w:r>
      <w:r w:rsidR="00526D33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在悟性上有充分的确信，能以完全认识神的奥秘，就是基督；</w:t>
      </w:r>
    </w:p>
    <w:p w:rsidR="00C62996" w:rsidRPr="001C4EF4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3:4</w:t>
      </w:r>
    </w:p>
    <w:p w:rsidR="008A3DFA" w:rsidRDefault="00C62996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你们念了，就能</w:t>
      </w:r>
      <w:r w:rsidR="00D4653B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此明了我对基督的奥秘所有的领悟，</w:t>
      </w:r>
    </w:p>
    <w:p w:rsidR="001C4EF4" w:rsidRPr="001C4EF4" w:rsidRDefault="001C4EF4" w:rsidP="00C629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我们需要对新约里信的意义有深刻的印象。……信首先乃是，神是向我们所说的话。我们有神，然后有神作为说出的话。借着神的话，并凭着神的灵，我们就在基督里被神注入。结果，有个东西在我们里面兴起。这就是信。然后信在我们里面作工，将我们带进与三一神生机的联结里。借着这生机的联结，神就不断地传输并注入我们里面。结果，我们得着神圣的生命和神圣的性情，成为神的儿子，基督的肢体，和新人的一部分。总和起来，我们成为神的家，基督的身体，和新人。这就是神在信仰里的经纶（《提摩太前书生命读经》，一六页）。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提前三章九节……这里的信仰是客观的，与一章十九节，提后四章七节者同，指我们所相信的事物，就是那些构成福音的事物。信仰的奥秘，主要的是基督是神的奥秘（西二</w:t>
      </w:r>
      <w:r w:rsidRPr="001C4EF4">
        <w:rPr>
          <w:rFonts w:asciiTheme="minorEastAsia" w:eastAsiaTheme="minorEastAsia" w:hAnsiTheme="minorEastAsia"/>
          <w:sz w:val="22"/>
          <w:szCs w:val="22"/>
        </w:rPr>
        <w:t>2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），并召会是基督的奥秘（弗三</w:t>
      </w:r>
      <w:r w:rsidRPr="001C4EF4">
        <w:rPr>
          <w:rFonts w:asciiTheme="minorEastAsia" w:eastAsiaTheme="minorEastAsia" w:hAnsiTheme="minorEastAsia"/>
          <w:sz w:val="22"/>
          <w:szCs w:val="22"/>
        </w:rPr>
        <w:t>4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）。地方召会中的执事为着主的见证，应当用清洁的良心，以完全的悟性持守信仰的奥秘。……每当长老请执事作某件事，或以某种方式帮助别人，他们就该领悟，他们是在信仰的奥秘里服事圣徒。这会拔高他们的服事。执事与别人的接触若是根据神新约的经纶，这就造成很大的不同。</w:t>
      </w:r>
    </w:p>
    <w:p w:rsidR="00D636D7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在提前三章九节……清洁的良心就是得了洁净、没有搀杂的良心。在主的见证上，要持守信仰的奥秘，需要有这样清洁的良心。……作执事的要有清洁的良心，就需要照着他们对信仰之奥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lastRenderedPageBreak/>
        <w:t>秘的认识而行动。……作执事的该思想如何对待自己的妻子、儿女和其他的圣徒。然后他也许领悟自己的缺欠，就是他没有照着信仰的奥秘而活。作执事的首先必须被自己的良心称义。他的良心甚至向鬼见证，他是照着神新约经纶之奥秘的标准而活。然后他会真正用清洁的良心持守信仰的奥秘（《提摩太前书生命读经》，六一至六二</w:t>
      </w:r>
    </w:p>
    <w:p w:rsidR="00920DCB" w:rsidRPr="001C4EF4" w:rsidRDefault="00920DCB" w:rsidP="009F1BF2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920DCB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在提后一章三节保罗说，“我感谢神，就是我接续祖先，用清洁的良心所事奉的神……。”这里的事奉，即在对神的敬拜中事奉神（徒二四</w:t>
      </w:r>
      <w:r w:rsidRPr="001C4EF4">
        <w:rPr>
          <w:rFonts w:asciiTheme="minorEastAsia" w:eastAsiaTheme="minorEastAsia" w:hAnsiTheme="minorEastAsia"/>
          <w:sz w:val="22"/>
          <w:szCs w:val="22"/>
        </w:rPr>
        <w:t>14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，腓三</w:t>
      </w:r>
      <w:r w:rsidRPr="001C4EF4">
        <w:rPr>
          <w:rFonts w:asciiTheme="minorEastAsia" w:eastAsiaTheme="minorEastAsia" w:hAnsiTheme="minorEastAsia"/>
          <w:sz w:val="22"/>
          <w:szCs w:val="22"/>
        </w:rPr>
        <w:t>3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）。保罗跟随他祖先的脚踪，用清洁的良心事奉神。在堕落的时期，我们若要事奉神，就需要有清洁的良心，从一切的搀杂得炼净的良心。</w:t>
      </w:r>
    </w:p>
    <w:p w:rsidR="00DD724A" w:rsidRPr="001C4EF4" w:rsidRDefault="00920DCB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sz w:val="22"/>
          <w:szCs w:val="22"/>
        </w:rPr>
        <w:t>我确信所有在主的恢复里，对祂诚实、真实、忠信的圣徒，不但有无亏的良心，也有清洁的良心。在这事上我们不该接受仇敌的谎言。我们越疑惑自己有清洁的良心，就越觉得自己的良心不清洁。我们需要宣告：“撒但，离开我！我有清洁的良心。撒但，你岂不知道我是为着主，不为着别的么？我是为着主，为着祂的恢复，为着祂的召会，并为着祂的权益。”……不要听你的疑惑，不要信仇敌的谎言。主的血胜过他。……要学习告诉仇敌：“撒但，你欺骗我够久了。我不会再信你，我不会让你扣留我。我是为着主，并且我有清洁的良心。”（</w:t>
      </w:r>
      <w:r w:rsidR="00D636D7" w:rsidRPr="001C4EF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提摩太后书生命读经</w:t>
      </w:r>
      <w:r w:rsidR="00D636D7" w:rsidRPr="001C4EF4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1C4EF4">
        <w:rPr>
          <w:rFonts w:asciiTheme="minorEastAsia" w:eastAsiaTheme="minorEastAsia" w:hAnsiTheme="minorEastAsia" w:hint="eastAsia"/>
          <w:sz w:val="22"/>
          <w:szCs w:val="22"/>
        </w:rPr>
        <w:t>，五至六页）</w:t>
      </w:r>
    </w:p>
    <w:p w:rsidR="002C64D2" w:rsidRPr="001C4EF4" w:rsidRDefault="002C64D2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4EF4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CD45F0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Pr="001C4EF4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B0971" w:rsidRPr="001C4EF4" w:rsidRDefault="00FB0971" w:rsidP="00FB097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犹大书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亲爱的，我尽心竭力要写信给你们，论到我们共享之救恩的时候，就不得不写信劝你们，要为那一次永远交付圣徒的信仰竭力争辩。</w:t>
      </w: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犹大书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亲爱的，我尽心竭力要写信给你们，论到我们共享之救恩的时候，就不得不写信劝你们，要为那一次永远交付圣徒的信仰竭力争辩。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提多书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写信给照着共同的信仰，作我真孩子的提多：愿恩典与平安，从父神和我们的救主基督耶稣归与你。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使徒行传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6:7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6:7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神的话扩长起来，在耶路撒冷门徒的数目大为繁增，也有大群的祭司顺从了这信仰。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5:8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；6:10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5:8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人若不供养自己的亲属，尤其是自己的家人，就是弃绝了信仰，比不信的人还不如。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6:10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因为贪财是万恶之根，有人贪恋钱财，就受迷惑，离弃了信仰，用许多苦痛把自己刺透了。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3:8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3:8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雅尼和佯庇曾用什么方法抵挡摩西，这等人也照样抵挡真理；他们是心思败坏了的人，在信仰上是不蒙称许的。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提多书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1:13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这个见证是真的；为这缘故，你要严厉</w:t>
      </w:r>
      <w:r w:rsidR="00D935E4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责备他们，使他们在信仰上健康，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彼得后书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</w:t>
      </w:r>
    </w:p>
    <w:p w:rsidR="008A3DFA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耶稣基督的奴仆和使徒西门彼得，写信给那些因我们的神和救主，耶稣基督的义，与我们分得同样宝贵之信的人：</w:t>
      </w: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636D7" w:rsidRPr="001C4EF4" w:rsidRDefault="00D636D7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犹大书三节的信仰不是主观的相信，乃是客观的信仰，就是我们所相信之物—新约的中心内容，成了我们共有的信仰（徒六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，提前一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，提后三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，多一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），我们相信，就能得着我们共享的救恩。这信仰（不是任何道理）已经一次永远地交付圣徒；我们应当为这信仰竭力争辩（提前六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）（《新约总论》第十三册，四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四页）。</w:t>
      </w:r>
    </w:p>
    <w:p w:rsidR="00D636D7" w:rsidRPr="001C4EF4" w:rsidRDefault="00D636D7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用在主观的意义上时，……信……是指我们信的行动；用在客观的意义上时，……信仰……是指我们所信的对象。……保罗在提前一章十九节说，“持守信心和无亏的良心；有人丢弃这些，就在信仰上犹如船破。”这节先提到的信心是主观的，指我们相信的性能，后提到的信仰是客观的，指我们所信的对象。彼得在他的第二封书信里告诉我们，我们已经分得同样宝贵的信（彼后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）。这信是主观的，是指我们里面的信心。这与犹大书三节的信仰不同，因为犹大书的信仰是客观的。</w:t>
      </w:r>
    </w:p>
    <w:p w:rsidR="00D636D7" w:rsidRPr="001C4EF4" w:rsidRDefault="00D636D7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就着客观的意义说，信仰等于神在新约中所</w:t>
      </w:r>
    </w:p>
    <w:p w:rsidR="00D636D7" w:rsidRPr="001C4EF4" w:rsidRDefault="00D636D7" w:rsidP="009F1BF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赐给我们之遗命的内容。……神在新约里所赐的，乃是包括神新遗命一切项目的信仰。这遗命甚至包括三一神。然而，它并不包括蒙头、洗脚或施浸的方法这类的事。虽然如此，有些信徒却为这类的事争辩，以为他们在为信仰争辩。但那不是正确地领会犹大所说，要为那一次永远交付圣徒的信仰竭力争辩的意思。为信仰争辩，就是为神新遗命中基本且要紧的事争辩。</w:t>
      </w:r>
    </w:p>
    <w:p w:rsidR="00D636D7" w:rsidRPr="001C4EF4" w:rsidRDefault="00D636D7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仰—我们所信的—是由某些基本真理所构成。首先，我们相信神是一位却又是三一的—父、子、灵。第二，我们相信我们的神在子（主耶稣基督）里成为肉体。第三，我们相信耶稣基督，就是神的儿子，成为肉体作了人，在地上生活，并为我们的罪死在十字架上，使我们得蒙救赎。第三天，祂在肉身上和属灵上都从死人中复活，今天祂在复活里是我们的救主，我们的主，又是我们的生命。如果我们相信祂，我们的罪便得赦免，祂就进到我们里面作我们的生命，我们也就重生了。末了，主耶稣要回来接祂所有的信徒到祂那里。这些乃是构成信仰的基本真理，基本道理，我们应当为这信仰竭力争辩。因为每一个健全、真正的信徒都持守这些基本的真理，所以这些真理被称为共同的信仰（多一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6673F" w:rsidRPr="001C4EF4" w:rsidRDefault="00D636D7" w:rsidP="009F1B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圣经里没有告诉我们要为道理争战。然而，我们却必须为那与我们“共享之救恩”（犹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）有关的信仰争辩。我们共享的救恩来自共同的信仰。……不同的宗派强调并持守不同的道理。虽然我们不为道理争战，但我们必须乐意为信仰争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战。在提前六章十二节保罗嘱咐提摩太：“你要为信仰打那美好的仗。”所以，我们该为我们的信仰竭力争辩，但是不该为我们的道理争战。在信仰的事上我们必须勇敢、刚强、明确，预备好为一次永远交付圣徒的信仰竭力争辩。然而，在道理上我们对人必须宽大（《新约总论》第十三册，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四至四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六页）</w:t>
      </w:r>
      <w:r w:rsidR="00FE5BE9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Pr="001C4EF4" w:rsidRDefault="00F61AC6" w:rsidP="009F1BF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1C4EF4" w:rsidTr="00C2040B">
        <w:trPr>
          <w:trHeight w:val="252"/>
        </w:trPr>
        <w:tc>
          <w:tcPr>
            <w:tcW w:w="1295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D45F0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F61AC6" w:rsidRPr="001C4EF4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370672" w:rsidRPr="001C4EF4" w:rsidRDefault="00370672" w:rsidP="003706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:rsidR="00F61AC6" w:rsidRPr="001C4EF4" w:rsidRDefault="00F61AC6" w:rsidP="0037067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6:21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有些人自称有这知识，就在信仰上偏离了目标。愿恩典与你们同在。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-6，12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所以我这在主里的囚犯劝你们，行事为人要与你们所蒙的呼召相配，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凡事卑微、温柔、恒忍，在爱里彼此担就，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以和平的联索，竭力保守那灵的一：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4:4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一个身体和一位灵，正如你们蒙召，也是在一个盼望中蒙召的；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4:5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一主，一信，一浸；</w:t>
      </w:r>
    </w:p>
    <w:p w:rsidR="00A27BFB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4:6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一位众人的神与父，就是那超越众人，贯彻众人，也在众人之内的。</w:t>
      </w:r>
    </w:p>
    <w:p w:rsidR="002408E4" w:rsidRPr="001C4EF4" w:rsidRDefault="00A27BFB" w:rsidP="00A27B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为要成全圣徒，目的是为着职事的工作，为着建造基督的身体，</w:t>
      </w:r>
    </w:p>
    <w:p w:rsidR="00F979DC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D636D7" w:rsidRPr="001C4EF4" w:rsidRDefault="00D636D7" w:rsidP="001C4E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弗所四章三节那灵的一，是在实际上神圣生命的一；十三节的一，是在实行上我们生活中的一。我们在实际上已经有了神圣生命的一，我们只需要持守这一。但我们需要往前，直到我们在实行上达到生活中的一。这方面的一，包括两件事：信仰，以及对神儿子的完全认识。信仰不是指我们信的行动，乃是指我们所信之事，就如基督神圣的身位，以及祂为我们的救恩所成就救赎的工作，如犹大书三节，提后四章七节，提前六章二十一节所启示的。对神儿子的完全认识，乃是对关于神儿子之启示的领略，是为着我们的经历。我们越在生命中长大，就越固守信仰，持定对基督的领略，也越抛弃一切引起分裂，次要且较低的道理观念。然后我们就要达到或达成这实行上的一；也就是说，我们要达到长成的人，达到基督丰满之身材的度量（《圣经恢复本》，弗四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D636D7" w:rsidRPr="001C4EF4" w:rsidRDefault="00D636D7" w:rsidP="001C4E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弗所四章十三节，保罗不仅对圣徒们说，也对十一节里那些有恩赐的人说，众人都要达到信仰上的一。……“直到我们众人都达到了信仰上并对神儿子之完全认识上的一。”接着，还要达到长成的人。若是我们的亮光只停留在片面的真理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上，是无法达到信仰上的一。达到信仰上的一，只能在神的儿子身上。我们里面若真认识神的儿子，守主日或守安息日，对我们就都不成问题。罗马十四章说，“有人断定这日比那日强，有人断定日日都一样，只是各人自己的心思要坚信不移。”（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）犹太人问主耶稣关于干犯安息日的事，主回答说，“人子是安息日的主。”（太十二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）实在说，不是安息日的问题，乃是“主”的问题。</w:t>
      </w:r>
    </w:p>
    <w:p w:rsidR="00D636D7" w:rsidRPr="001C4EF4" w:rsidRDefault="00D636D7" w:rsidP="001C4E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唯有以基督为中心，专注在祂身上，才能达到信仰上的一。只有在神的儿子身上，我们的信仰才能是一。当我们一离开这个中心，立刻就不一了。……如果我们真认识神的儿子，就没有什么可争的。这个认识不在于我们头脑的领会，乃在于我们生命的长大；这个认识不是心思的，乃是经历的。所以，以弗所四章十三节接着说，“达到了长成的人，达到了基督丰满之身材的度量。”从这节我们可以看见，这里的认识，乃是因着长大成人、满有基督丰满之身材的度量而有的。</w:t>
      </w:r>
    </w:p>
    <w:p w:rsidR="00D636D7" w:rsidRPr="001C4EF4" w:rsidRDefault="00D636D7" w:rsidP="001C4E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即使我们把“被提”争对了，人不认识基督，又有什么用？若是我们认识神的儿子，也经历了神的儿子，关于灾前或灾后被提的预言问题，对我们就无足轻重了。圣徒们在信仰上的一，不在于这些事上。圣徒们在信仰上的一，乃是在神的儿子身上，在基督身上。</w:t>
      </w:r>
    </w:p>
    <w:p w:rsidR="00F61AC6" w:rsidRPr="001C4EF4" w:rsidRDefault="00D636D7" w:rsidP="001C4EF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弟兄们在召会行政、管理的事上，……只要和神的儿子—基督—不抵触的，怎样实行都可以。我们若看见这个大原则，就不会争论了。……我们若是以基督—神的儿子—作准则，看得大一点，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就都没有问题。所有的问题，都发生在对神的儿子不够认识，不够看见。……达到信仰上的一有赖于我们对神儿子完全的认识（《李常受文集一九五二年》第二册，一二一至一二二、一二四页）</w:t>
      </w:r>
      <w:r w:rsidR="006E26E4"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84619" w:rsidRPr="001C4EF4" w:rsidRDefault="00084619" w:rsidP="009F1BF2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Pr="001C4EF4" w:rsidRDefault="001F58BF" w:rsidP="009F1BF2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宝贵信仰交付我们</w:t>
      </w:r>
    </w:p>
    <w:p w:rsidR="00F61AC6" w:rsidRPr="001C4EF4" w:rsidRDefault="00F61AC6" w:rsidP="009F1BF2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ED6486" w:rsidRPr="001C4EF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</w:t>
      </w:r>
      <w:r w:rsidR="002F0F7D" w:rsidRPr="001C4EF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ED6486" w:rsidRPr="001C4EF4">
        <w:rPr>
          <w:rFonts w:asciiTheme="minorEastAsia" w:eastAsiaTheme="minorEastAsia" w:hAnsiTheme="minorEastAsia" w:cs="SimSun"/>
          <w:sz w:val="22"/>
          <w:szCs w:val="22"/>
          <w:lang w:eastAsia="zh-CN"/>
        </w:rPr>
        <w:t>4</w:t>
      </w:r>
      <w:r w:rsidR="00D2770F" w:rsidRPr="001C4EF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52</w:t>
      </w:r>
      <w:r w:rsidRPr="001C4EF4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3"/>
    </w:p>
    <w:p w:rsidR="00425263" w:rsidRPr="001C4EF4" w:rsidRDefault="00425263" w:rsidP="009F1BF2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046E8D" w:rsidRPr="001C4EF4" w:rsidRDefault="008A6211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="SimSun" w:eastAsia="SimSun" w:hAnsi="SimSun" w:cs="SimSun" w:hint="eastAsia"/>
          <w:sz w:val="22"/>
          <w:szCs w:val="22"/>
        </w:rPr>
        <w:t>宝贵信仰已经一次</w:t>
      </w:r>
    </w:p>
    <w:p w:rsidR="00C43345" w:rsidRPr="001C4EF4" w:rsidRDefault="00C43345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永远交付圣徒，</w:t>
      </w:r>
    </w:p>
    <w:p w:rsidR="00C43345" w:rsidRPr="001C4EF4" w:rsidRDefault="00C43345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持守信仰、竭力争辩</w:t>
      </w:r>
    </w:p>
    <w:p w:rsidR="002F0F7D" w:rsidRPr="001C4EF4" w:rsidRDefault="00C43345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乃是我们托付。</w:t>
      </w:r>
    </w:p>
    <w:p w:rsidR="002F0F7D" w:rsidRPr="001C4EF4" w:rsidRDefault="002F0F7D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F2D06" w:rsidRPr="001C4EF4" w:rsidRDefault="002F0F7D" w:rsidP="00681645">
      <w:p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="00ED14D2" w:rsidRPr="001C4EF4">
        <w:rPr>
          <w:rFonts w:asciiTheme="minorEastAsia" w:eastAsiaTheme="minorEastAsia" w:hAnsiTheme="minorEastAsia" w:cs="SimSun" w:hint="eastAsia"/>
          <w:sz w:val="22"/>
          <w:szCs w:val="22"/>
        </w:rPr>
        <w:t>我们深知所信的是谁，</w:t>
      </w:r>
    </w:p>
    <w:p w:rsidR="00ED14D2" w:rsidRPr="001C4EF4" w:rsidRDefault="00ED14D2" w:rsidP="001C4EF4">
      <w:pPr>
        <w:pStyle w:val="ListParagraph"/>
        <w:ind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并且凭信、爱、借内住圣灵，</w:t>
      </w:r>
    </w:p>
    <w:p w:rsidR="00ED14D2" w:rsidRPr="001C4EF4" w:rsidRDefault="00ED14D2" w:rsidP="001C4EF4">
      <w:pPr>
        <w:pStyle w:val="ListParagraph"/>
        <w:ind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保守那美好的托付</w:t>
      </w:r>
      <w:r w:rsidRPr="001C4EF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</w:p>
    <w:p w:rsidR="002F0F7D" w:rsidRPr="001C4EF4" w:rsidRDefault="00ED14D2" w:rsidP="001C4EF4">
      <w:pPr>
        <w:pStyle w:val="ListParagraph"/>
        <w:ind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健康话语的规范。</w:t>
      </w:r>
    </w:p>
    <w:p w:rsidR="002F0F7D" w:rsidRPr="001C4EF4" w:rsidRDefault="002F0F7D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263BB" w:rsidRPr="001C4EF4" w:rsidRDefault="008113BB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="SimSun" w:eastAsia="SimSun" w:hAnsi="SimSun" w:cs="SimSun" w:hint="eastAsia"/>
          <w:sz w:val="22"/>
          <w:szCs w:val="22"/>
        </w:rPr>
        <w:t>美好托付务必持守，</w:t>
      </w:r>
    </w:p>
    <w:p w:rsidR="008113BB" w:rsidRPr="001C4EF4" w:rsidRDefault="008113BB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绝不稍微偏离；</w:t>
      </w:r>
    </w:p>
    <w:p w:rsidR="008113BB" w:rsidRPr="001C4EF4" w:rsidRDefault="008113BB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这是神经纶的标的，</w:t>
      </w:r>
    </w:p>
    <w:p w:rsidR="002F0F7D" w:rsidRPr="001C4EF4" w:rsidRDefault="008113BB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是主恢复目的。</w:t>
      </w:r>
    </w:p>
    <w:p w:rsidR="002F0F7D" w:rsidRPr="001C4EF4" w:rsidRDefault="002F0F7D" w:rsidP="009F1BF2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9E5EAA" w:rsidRPr="001C4EF4" w:rsidRDefault="00986E7D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当用清洁无亏良心，</w:t>
      </w:r>
    </w:p>
    <w:p w:rsidR="00844C8A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持守信仰奥秘；</w:t>
      </w:r>
    </w:p>
    <w:p w:rsidR="00844C8A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行事为人庄重、圣别，</w:t>
      </w:r>
    </w:p>
    <w:p w:rsidR="009E5EAA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只活圣别无比！</w:t>
      </w:r>
    </w:p>
    <w:p w:rsidR="009E5EAA" w:rsidRPr="001C4EF4" w:rsidRDefault="00844C8A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健康话语善美规范，</w:t>
      </w:r>
    </w:p>
    <w:p w:rsidR="00844C8A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凭信和爱持守；</w:t>
      </w:r>
    </w:p>
    <w:p w:rsidR="00844C8A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不同教训、虚空言谈，</w:t>
      </w:r>
    </w:p>
    <w:p w:rsidR="00425263" w:rsidRPr="001C4EF4" w:rsidRDefault="00844C8A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弃绝，一概不留！</w:t>
      </w:r>
    </w:p>
    <w:p w:rsidR="002F0F7D" w:rsidRPr="001C4EF4" w:rsidRDefault="002F0F7D" w:rsidP="00681645">
      <w:pPr>
        <w:pStyle w:val="ListParagraph"/>
        <w:ind w:right="238"/>
        <w:rPr>
          <w:rFonts w:eastAsiaTheme="minorEastAsia"/>
          <w:sz w:val="22"/>
          <w:szCs w:val="22"/>
        </w:rPr>
      </w:pPr>
    </w:p>
    <w:p w:rsidR="000037FB" w:rsidRPr="001C4EF4" w:rsidRDefault="00A65928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传讲健康纯全教训</w:t>
      </w:r>
      <w:r w:rsidRPr="001C4EF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─</w:t>
      </w:r>
    </w:p>
    <w:p w:rsidR="00A65928" w:rsidRPr="001C4EF4" w:rsidRDefault="00A65928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合乎敬虔真理；</w:t>
      </w:r>
    </w:p>
    <w:p w:rsidR="00A65928" w:rsidRPr="001C4EF4" w:rsidRDefault="00A65928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保守托付，持守信仰，</w:t>
      </w:r>
    </w:p>
    <w:p w:rsidR="00866ED6" w:rsidRPr="001C4EF4" w:rsidRDefault="00A65928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生求得主欢喜。</w:t>
      </w:r>
    </w:p>
    <w:p w:rsidR="008C5A80" w:rsidRPr="001C4EF4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65928" w:rsidRPr="001C4EF4" w:rsidRDefault="00F5086D" w:rsidP="00681645">
      <w:pPr>
        <w:pStyle w:val="ListParagraph"/>
        <w:numPr>
          <w:ilvl w:val="0"/>
          <w:numId w:val="21"/>
        </w:numPr>
        <w:ind w:left="72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主，使我们忠于所托，</w:t>
      </w:r>
    </w:p>
    <w:p w:rsidR="008C5A80" w:rsidRPr="001C4EF4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殷勤教导、传扬；</w:t>
      </w:r>
    </w:p>
    <w:p w:rsidR="008C5A80" w:rsidRPr="001C4EF4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言语、为人、爱、信、纯洁，</w:t>
      </w:r>
    </w:p>
    <w:p w:rsidR="00F5086D" w:rsidRPr="001C4EF4" w:rsidRDefault="008C5A80" w:rsidP="00681645">
      <w:pPr>
        <w:pStyle w:val="ListParagraph"/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C4EF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都作信徒榜样。</w:t>
      </w:r>
    </w:p>
    <w:p w:rsidR="00AF2630" w:rsidRPr="001C4EF4" w:rsidRDefault="00AF2630" w:rsidP="009F1BF2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1C4EF4" w:rsidTr="00C2040B">
        <w:trPr>
          <w:trHeight w:val="234"/>
        </w:trPr>
        <w:tc>
          <w:tcPr>
            <w:tcW w:w="1295" w:type="dxa"/>
          </w:tcPr>
          <w:p w:rsidR="00F61AC6" w:rsidRPr="001C4EF4" w:rsidRDefault="00F61AC6" w:rsidP="009F1BF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9E4009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74C2D" w:rsidRPr="001C4EF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F61AC6" w:rsidRPr="001C4EF4" w:rsidRDefault="00F61AC6" w:rsidP="009F1BF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50A80" w:rsidRPr="001C4EF4" w:rsidRDefault="009F1BF2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4:15-16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本于祂，全身借着每一丰富供应的节，并借着每一部分依其度量而有的功用，得以联络在一起，并结合在一起，便叫身体渐渐长大，以致在爱里把自己建造起来。</w:t>
      </w:r>
    </w:p>
    <w:p w:rsidR="00F61AC6" w:rsidRPr="001C4EF4" w:rsidRDefault="00F61AC6" w:rsidP="009F1BF2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 4:15-16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4:15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4:16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希伯来书 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10:39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11:1</w:t>
      </w:r>
      <w:r w:rsidRPr="001C4EF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-3；12:1-2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10:39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我们却不是退缩以致遭毁坏的人，乃是有信心以致得着魂的人。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信就是所望之事的质实，是未见之事的确证。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古人在这信上得了美好的见证。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11:3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我们因着信，知道宇宙是凭神的话结构起来的；这样，所看见的并不是从显然之物而成的。</w:t>
      </w:r>
    </w:p>
    <w:p w:rsidR="00383B98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12:1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:rsidR="00831CF2" w:rsidRPr="001C4EF4" w:rsidRDefault="00383B98" w:rsidP="009F1B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</w:t>
      </w:r>
      <w:r w:rsidRPr="001C4EF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C4E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2C64D2" w:rsidRPr="001C4EF4" w:rsidRDefault="002C64D2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716FE" w:rsidRPr="001C4EF4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本周补充阅读：</w:t>
      </w:r>
    </w:p>
    <w:p w:rsidR="00A716FE" w:rsidRPr="001C4EF4" w:rsidRDefault="00A716FE" w:rsidP="00A716F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《提摩太后书生命读经》第</w:t>
      </w:r>
      <w:r w:rsidRPr="001C4EF4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7</w:t>
      </w:r>
      <w:r w:rsidRPr="001C4EF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:rsidR="00A716FE" w:rsidRDefault="00A716FE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1C4EF4" w:rsidRPr="001C4EF4" w:rsidRDefault="001C4EF4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425263" w:rsidRPr="001C4EF4" w:rsidRDefault="00425263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lastRenderedPageBreak/>
        <w:t>全召会《希伯来书》真理追求</w:t>
      </w:r>
    </w:p>
    <w:p w:rsidR="00F61AC6" w:rsidRPr="001C4EF4" w:rsidRDefault="00F61AC6" w:rsidP="009F1BF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1C4EF4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1C4EF4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1C4EF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1C4EF4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1C4EF4" w:rsidTr="00C2040B">
        <w:trPr>
          <w:trHeight w:val="279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B2559A"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TW"/>
              </w:rPr>
              <w:t>九</w:t>
            </w:r>
            <w:r w:rsidR="00F60EAE"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F60EAE"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17</w:t>
            </w:r>
          </w:p>
        </w:tc>
      </w:tr>
      <w:tr w:rsidR="00C16C89" w:rsidRPr="001C4EF4" w:rsidTr="00C2040B">
        <w:trPr>
          <w:trHeight w:val="288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1C4EF4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2559A" w:rsidRPr="001C4EF4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F60EAE"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3～44</w:t>
            </w:r>
            <w:r w:rsidRPr="001C4EF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Pr="001C4EF4" w:rsidRDefault="00C16C89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1C4EF4" w:rsidRDefault="00F61AC6" w:rsidP="009F1B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1C4EF4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1C4EF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1C4EF4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1C4EF4" w:rsidTr="00C2040B">
        <w:trPr>
          <w:trHeight w:val="325"/>
        </w:trPr>
        <w:tc>
          <w:tcPr>
            <w:tcW w:w="1345" w:type="dxa"/>
            <w:vAlign w:val="center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1C4EF4" w:rsidRDefault="00192E60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盼望如同魂的锚</w:t>
            </w:r>
            <w:r w:rsidR="00A07958" w:rsidRPr="001C4EF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,</w:t>
            </w:r>
            <w:r w:rsidR="00A07958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通入幔内</w:t>
            </w:r>
          </w:p>
        </w:tc>
      </w:tr>
      <w:tr w:rsidR="00C16C89" w:rsidRPr="001C4EF4" w:rsidTr="00C2040B">
        <w:trPr>
          <w:trHeight w:val="276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242BA8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242BA8" w:rsidRPr="001C4EF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7C72FB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8～20</w:t>
            </w:r>
          </w:p>
        </w:tc>
      </w:tr>
      <w:tr w:rsidR="00C16C89" w:rsidRPr="001C4EF4" w:rsidTr="00C2040B">
        <w:trPr>
          <w:trHeight w:val="396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258FE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李常受文集一九七五至一九七六年</w:t>
            </w: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8258FE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第二册</w:t>
            </w:r>
            <w:r w:rsidR="00545797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召会事奉的中心异象 </w:t>
            </w: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545797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6章</w:t>
            </w:r>
          </w:p>
        </w:tc>
      </w:tr>
      <w:tr w:rsidR="00C16C89" w:rsidRPr="001C4EF4" w:rsidTr="00C2040B">
        <w:trPr>
          <w:trHeight w:val="268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1C4EF4" w:rsidRDefault="001E6C97" w:rsidP="009F1BF2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C16C89" w:rsidRPr="001C4EF4" w:rsidTr="00C2040B">
        <w:trPr>
          <w:trHeight w:val="268"/>
        </w:trPr>
        <w:tc>
          <w:tcPr>
            <w:tcW w:w="1345" w:type="dxa"/>
          </w:tcPr>
          <w:p w:rsidR="00C16C89" w:rsidRPr="001C4EF4" w:rsidRDefault="00C16C89" w:rsidP="009F1BF2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1C4EF4" w:rsidRDefault="002E5730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盼望如同魂的锚有什么意义</w:t>
            </w:r>
            <w:r w:rsidR="00B82505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1C4EF4" w:rsidRDefault="00B01CF2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来六19中的</w:t>
            </w:r>
            <w:r w:rsidR="00B75348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盼望</w:t>
            </w:r>
            <w:r w:rsidR="00357C3B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进入幔内是什么意思</w:t>
            </w:r>
            <w:r w:rsidR="009F233E" w:rsidRPr="001C4E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1C4EF4" w:rsidRDefault="004122DF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盼望的意义</w:t>
            </w:r>
            <w:r w:rsidR="0034798B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是什么，特别是在新约中</w:t>
            </w:r>
            <w:r w:rsidR="00A11A2A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所</w:t>
            </w:r>
            <w:r w:rsidR="0034798B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启示的</w:t>
            </w:r>
            <w:r w:rsidR="00A8212E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1C4EF4" w:rsidRDefault="008E58D0" w:rsidP="009F1BF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你</w:t>
            </w:r>
            <w:r w:rsidR="009B6CB8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如何</w:t>
            </w:r>
            <w:r w:rsidR="00615C53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理解来六20中的耶稣</w:t>
            </w:r>
            <w:r w:rsidR="009B6CB8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</w:t>
            </w:r>
            <w:r w:rsidR="00E62A7A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先锋</w:t>
            </w:r>
            <w:r w:rsidR="004E135B" w:rsidRPr="001C4EF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1C4EF4" w:rsidRDefault="00CC04E5" w:rsidP="009F1BF2">
      <w:pPr>
        <w:pStyle w:val="NormalWeb"/>
        <w:spacing w:before="0" w:beforeAutospacing="0" w:after="0" w:afterAutospacing="0"/>
        <w:rPr>
          <w:rFonts w:eastAsia="PMingLiU"/>
          <w:color w:val="FF0000"/>
          <w:sz w:val="22"/>
          <w:szCs w:val="22"/>
          <w:lang w:eastAsia="zh-CN"/>
        </w:rPr>
      </w:pPr>
    </w:p>
    <w:sectPr w:rsidR="00CC04E5" w:rsidRPr="001C4EF4" w:rsidSect="001C4EF4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8C" w:rsidRDefault="00710B8C">
      <w:r>
        <w:separator/>
      </w:r>
    </w:p>
  </w:endnote>
  <w:endnote w:type="continuationSeparator" w:id="0">
    <w:p w:rsidR="00710B8C" w:rsidRDefault="00710B8C">
      <w:r>
        <w:continuationSeparator/>
      </w:r>
    </w:p>
  </w:endnote>
  <w:endnote w:type="continuationNotice" w:id="1">
    <w:p w:rsidR="00710B8C" w:rsidRDefault="00710B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815CF1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15CF1" w:rsidRPr="002F6312">
          <w:rPr>
            <w:rStyle w:val="PageNumber"/>
            <w:sz w:val="18"/>
            <w:szCs w:val="18"/>
          </w:rPr>
          <w:fldChar w:fldCharType="separate"/>
        </w:r>
        <w:r w:rsidR="001C4EF4">
          <w:rPr>
            <w:rStyle w:val="PageNumber"/>
            <w:noProof/>
            <w:sz w:val="18"/>
            <w:szCs w:val="18"/>
          </w:rPr>
          <w:t>8</w:t>
        </w:r>
        <w:r w:rsidR="00815CF1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8C" w:rsidRDefault="00710B8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710B8C" w:rsidRDefault="00710B8C">
      <w:r>
        <w:continuationSeparator/>
      </w:r>
    </w:p>
  </w:footnote>
  <w:footnote w:type="continuationNotice" w:id="1">
    <w:p w:rsidR="00710B8C" w:rsidRDefault="00710B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B4AFC" w:rsidRPr="005B4AFC">
      <w:rPr>
        <w:rStyle w:val="MWDate"/>
        <w:rFonts w:ascii="KaiTi" w:eastAsia="KaiTi" w:hAnsi="KaiTi" w:hint="eastAsia"/>
        <w:b/>
        <w:bCs/>
        <w:sz w:val="18"/>
        <w:szCs w:val="18"/>
      </w:rPr>
      <w:t>打美好的仗，跑尽赛程，守住信仰，并爱主的显现，好得着基督作公义冠冕的赏赐</w:t>
    </w:r>
  </w:p>
  <w:p w:rsidR="00637717" w:rsidRPr="009C4974" w:rsidRDefault="00815CF1" w:rsidP="001C4EF4">
    <w:pPr>
      <w:tabs>
        <w:tab w:val="left" w:pos="0"/>
      </w:tabs>
      <w:snapToGrid w:val="0"/>
      <w:spacing w:line="240" w:lineRule="atLeast"/>
      <w:ind w:left="-90" w:right="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815CF1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93681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            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820A38" w:rsidRPr="00820A3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820A38" w:rsidRPr="00820A3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20A38" w:rsidRPr="00820A3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20DCB" w:rsidRPr="00920DCB">
      <w:rPr>
        <w:rStyle w:val="MWDate"/>
        <w:rFonts w:ascii="KaiTi" w:eastAsia="KaiTi" w:hAnsi="KaiTi" w:hint="eastAsia"/>
        <w:b/>
        <w:bCs/>
        <w:sz w:val="18"/>
        <w:szCs w:val="18"/>
      </w:rPr>
      <w:t>守住信仰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</w:t>
    </w:r>
    <w:r w:rsidR="003E7F8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9368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20DCB">
      <w:rPr>
        <w:rStyle w:val="MWDate"/>
        <w:rFonts w:ascii="KaiTi" w:eastAsia="KaiTi" w:hAnsi="KaiTi" w:hint="eastAsia"/>
        <w:b/>
        <w:bCs/>
        <w:sz w:val="18"/>
        <w:szCs w:val="18"/>
      </w:rPr>
      <w:t>11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5428E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4EF4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58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E77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93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FE9"/>
    <w:rsid w:val="0032519F"/>
    <w:rsid w:val="003251C8"/>
    <w:rsid w:val="0032538D"/>
    <w:rsid w:val="003255FC"/>
    <w:rsid w:val="00325607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72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0D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CF1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52A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5A80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5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0A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971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70BE5-3F9D-4CD0-A826-E424FA23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9871</Words>
  <Characters>726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2024-08-03T21:25:00Z</cp:lastPrinted>
  <dcterms:created xsi:type="dcterms:W3CDTF">2024-08-03T21:28:00Z</dcterms:created>
  <dcterms:modified xsi:type="dcterms:W3CDTF">2024-08-03T21:28:00Z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