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97F8C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line="204" w:lineRule="auto"/>
      </w:pPr>
      <w:r>
        <w:rPr>
          <w:rFonts w:eastAsia="Arial Narrow"/>
          <w:b/>
          <w:bCs/>
          <w:sz w:val="30"/>
          <w:szCs w:val="30"/>
        </w:rPr>
        <w:t xml:space="preserve">Morning Watch                              </w:t>
      </w:r>
      <w:r>
        <w:rPr>
          <w:rFonts w:eastAsia="Arial Narrow"/>
          <w:b/>
          <w:bCs/>
          <w:color w:val="000000"/>
          <w:sz w:val="30"/>
          <w:szCs w:val="30"/>
        </w:rPr>
        <w:t xml:space="preserve">Loving the Lord and Loving One Another </w:t>
      </w:r>
      <w:r>
        <w:rPr>
          <w:b/>
          <w:bCs/>
          <w:color w:val="000000"/>
          <w:sz w:val="30"/>
          <w:szCs w:val="30"/>
        </w:rPr>
        <w:t>for</w:t>
      </w:r>
      <w:r>
        <w:rPr>
          <w:rFonts w:eastAsia="Arial Narrow"/>
          <w:b/>
          <w:bCs/>
          <w:color w:val="000000"/>
          <w:sz w:val="30"/>
          <w:szCs w:val="30"/>
        </w:rPr>
        <w:t xml:space="preserve"> the                               </w:t>
      </w:r>
      <w:r>
        <w:rPr>
          <w:rFonts w:eastAsia="Arial Narrow"/>
          <w:b/>
          <w:bCs/>
          <w:color w:val="000000"/>
          <w:sz w:val="30"/>
          <w:szCs w:val="30"/>
        </w:rPr>
        <w:t>Feb. 20-26</w:t>
      </w:r>
      <w:r>
        <w:rPr>
          <w:rFonts w:eastAsia="Arial Narrow"/>
          <w:b/>
          <w:bCs/>
          <w:color w:val="000000"/>
          <w:sz w:val="30"/>
          <w:szCs w:val="30"/>
        </w:rPr>
        <w:t>, 2023</w:t>
      </w:r>
    </w:p>
    <w:p w:rsidR="00000000" w:rsidRDefault="00797F8C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line="204" w:lineRule="auto"/>
      </w:pPr>
      <w:r>
        <w:rPr>
          <w:b/>
          <w:bCs/>
          <w:color w:val="000000"/>
          <w:sz w:val="30"/>
          <w:szCs w:val="30"/>
        </w:rPr>
        <w:t xml:space="preserve">                                            </w:t>
      </w:r>
      <w:r>
        <w:rPr>
          <w:rFonts w:eastAsia="Arial Narrow"/>
          <w:b/>
          <w:bCs/>
          <w:color w:val="000000"/>
          <w:sz w:val="30"/>
          <w:szCs w:val="30"/>
        </w:rPr>
        <w:t>Organic Building Up of the Church as the Body of Christ – Week 7</w:t>
      </w:r>
    </w:p>
    <w:p w:rsidR="00000000" w:rsidRDefault="00797F8C">
      <w:pPr>
        <w:pStyle w:val="Standard"/>
        <w:widowControl w:val="0"/>
        <w:spacing w:line="72" w:lineRule="exact"/>
        <w:jc w:val="both"/>
        <w:rPr>
          <w:rFonts w:ascii="Arial Narrow" w:eastAsia="Arial Narrow" w:hAnsi="Arial Narrow" w:cs="Arial Narrow"/>
          <w:b/>
          <w:bCs/>
          <w:sz w:val="30"/>
          <w:szCs w:val="30"/>
        </w:rPr>
      </w:pPr>
    </w:p>
    <w:p w:rsidR="00000000" w:rsidRDefault="00797F8C">
      <w:pPr>
        <w:sectPr w:rsidR="00000000">
          <w:pgSz w:w="15840" w:h="12240" w:orient="landscape"/>
          <w:pgMar w:top="432" w:right="403" w:bottom="288" w:left="403" w:header="720" w:footer="720" w:gutter="0"/>
          <w:cols w:space="720"/>
          <w:docGrid w:linePitch="360"/>
        </w:sectPr>
      </w:pPr>
    </w:p>
    <w:p w:rsidR="00000000" w:rsidRDefault="00797F8C">
      <w:pPr>
        <w:spacing w:line="204" w:lineRule="auto"/>
        <w:jc w:val="center"/>
      </w:pPr>
      <w:r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lastRenderedPageBreak/>
        <w:t>Being Pe</w:t>
      </w:r>
      <w:r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t xml:space="preserve">rfect as the </w:t>
      </w:r>
    </w:p>
    <w:p w:rsidR="00000000" w:rsidRDefault="00797F8C">
      <w:pPr>
        <w:spacing w:line="204" w:lineRule="auto"/>
        <w:jc w:val="center"/>
      </w:pPr>
      <w:r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t>Heavenly Father Is Perfect by Being Perfected in His Love</w:t>
      </w:r>
    </w:p>
    <w:p w:rsidR="00000000" w:rsidRDefault="00797F8C">
      <w:pPr>
        <w:pStyle w:val="Standard"/>
        <w:spacing w:line="58" w:lineRule="exact"/>
        <w:jc w:val="both"/>
      </w:pPr>
      <w:r>
        <w:rPr>
          <w:b/>
          <w:bCs/>
          <w:sz w:val="22"/>
          <w:szCs w:val="22"/>
        </w:rPr>
        <w:t xml:space="preserve">  </w:t>
      </w:r>
    </w:p>
    <w:p w:rsidR="00000000" w:rsidRDefault="00797F8C">
      <w:pPr>
        <w:pStyle w:val="PreformattedText"/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spacing w:line="204" w:lineRule="auto"/>
        <w:jc w:val="both"/>
      </w:pPr>
      <w:r>
        <w:rPr>
          <w:rFonts w:cs="Times New Roman"/>
          <w:b/>
          <w:bCs/>
          <w:sz w:val="25"/>
          <w:szCs w:val="25"/>
        </w:rPr>
        <w:t>Monday 2/20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0" w:name="__DdeLink__364_758357486327171251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Start w:id="1" w:name="__DdeLink__2105_3527428999327171251"/>
      <w:bookmarkStart w:id="2" w:name="__DdeLink__710_3299793174327171251"/>
      <w:bookmarkStart w:id="3" w:name="__DdeLink__217_306095072327171251"/>
      <w:bookmarkStart w:id="4" w:name="__DdeLink__664_1554230408327171251"/>
      <w:bookmarkStart w:id="5" w:name="__DdeLink__959_2205146682327171251"/>
      <w:bookmarkStart w:id="6" w:name="__DdeLink__1049_3055244390327171251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Matt. 5:44-45, 48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44 </w:t>
      </w:r>
      <w:r>
        <w:rPr>
          <w:rFonts w:ascii="Times New Roman" w:hAnsi="Times New Roman" w:cs="Times New Roman"/>
          <w:color w:val="000000"/>
          <w:sz w:val="25"/>
          <w:szCs w:val="25"/>
        </w:rPr>
        <w:t>But I say to you, Love your enemies, and pray for those who persecute you,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45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So that you may become sons of your Father who is in the heavens,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because He causes His sun to rise on the evil and the good and sends rain on the just and the unjust.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48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You therefore shall be perfect as your heavenly Father is perfect.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John 3:6b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6b </w:t>
      </w:r>
      <w:r>
        <w:rPr>
          <w:rFonts w:ascii="Times New Roman" w:hAnsi="Times New Roman" w:cs="Times New Roman"/>
          <w:color w:val="000000"/>
          <w:sz w:val="25"/>
          <w:szCs w:val="25"/>
        </w:rPr>
        <w:t>and that which is born of the Spirit is spirit.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 Cor. 6:1</w:t>
      </w:r>
      <w:r>
        <w:rPr>
          <w:rFonts w:ascii="Times New Roman" w:hAnsi="Times New Roman" w:cs="Times New Roman"/>
          <w:b/>
          <w:bCs/>
          <w:sz w:val="25"/>
          <w:szCs w:val="25"/>
        </w:rPr>
        <w:t>7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17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But he who is joined to the Lord is one spirit.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Rom. 8:4, 16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That the righteous requirement of the law might be fulfilled in us, who do not walk according to the flesh but according to the spirit.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The Spirit Himself witnesses with our spi</w:t>
      </w:r>
      <w:r>
        <w:rPr>
          <w:rFonts w:ascii="Times New Roman" w:hAnsi="Times New Roman" w:cs="Times New Roman"/>
          <w:color w:val="000000"/>
          <w:sz w:val="25"/>
          <w:szCs w:val="25"/>
        </w:rPr>
        <w:t>rit that we are children of God.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Eph. 2:22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22 </w:t>
      </w:r>
      <w:r>
        <w:rPr>
          <w:rFonts w:ascii="Times New Roman" w:hAnsi="Times New Roman" w:cs="Times New Roman"/>
          <w:color w:val="000000"/>
          <w:sz w:val="25"/>
          <w:szCs w:val="25"/>
        </w:rPr>
        <w:t>In whom you also are being built together into a dwelling place of God in spirit.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hAnsi="Times New Roman" w:cs="Times New Roman"/>
          <w:b/>
          <w:bCs/>
          <w:sz w:val="22"/>
          <w:szCs w:val="22"/>
        </w:rPr>
        <w:t xml:space="preserve">Further Reading: </w:t>
      </w:r>
      <w:r w:rsidRPr="00797F8C">
        <w:rPr>
          <w:rFonts w:ascii="Times New Roman" w:hAnsi="Times New Roman" w:cs="Times New Roman"/>
          <w:i/>
          <w:iCs/>
          <w:sz w:val="22"/>
          <w:szCs w:val="22"/>
        </w:rPr>
        <w:t>HWMR Loving the Lord and Loving One Another... – Week 7, Day 1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Corporate Reading: </w:t>
      </w:r>
      <w:r w:rsidRPr="00797F8C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The Economy of God an</w:t>
      </w:r>
      <w:r w:rsidRPr="00797F8C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d the Mystery of the Transmission of the Divine Trinity,</w:t>
      </w: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Chapter 12, Section:</w:t>
      </w:r>
      <w:r w:rsidRPr="00797F8C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 xml:space="preserve"> Building Up Our Christian Living</w:t>
      </w:r>
    </w:p>
    <w:p w:rsidR="00000000" w:rsidRDefault="00797F8C" w:rsidP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7" w:name="__DdeLink__364_758357486327171259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Start w:id="8" w:name="__DdeLink__2105_3527428999327171259"/>
      <w:bookmarkStart w:id="9" w:name="__DdeLink__710_3299793174327171259"/>
      <w:bookmarkStart w:id="10" w:name="__DdeLink__217_306095072327171259"/>
      <w:bookmarkStart w:id="11" w:name="__DdeLink__664_1554230408327171259"/>
      <w:bookmarkStart w:id="12" w:name="__DdeLink__959_2205146682327171259"/>
      <w:bookmarkStart w:id="13" w:name="__DdeLink__1049_3055244390327171259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End w:id="7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End w:id="8"/>
      <w:bookmarkEnd w:id="9"/>
      <w:bookmarkEnd w:id="10"/>
      <w:bookmarkEnd w:id="11"/>
      <w:bookmarkEnd w:id="12"/>
      <w:bookmarkEnd w:id="13"/>
    </w:p>
    <w:p w:rsidR="00000000" w:rsidRDefault="00797F8C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04" w:lineRule="auto"/>
        <w:jc w:val="both"/>
      </w:pPr>
      <w:r>
        <w:rPr>
          <w:rFonts w:cs="Times New Roman"/>
          <w:b/>
          <w:bCs/>
          <w:sz w:val="25"/>
          <w:szCs w:val="25"/>
        </w:rPr>
        <w:t>Tuesday 2/21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4" w:name="__DdeLink__364_758357486327171260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Start w:id="15" w:name="__DdeLink__2105_3527428999327171260"/>
      <w:bookmarkStart w:id="16" w:name="__DdeLink__710_3299793174327171260"/>
      <w:bookmarkStart w:id="17" w:name="__DdeLink__217_306095072327171260"/>
      <w:bookmarkStart w:id="18" w:name="__DdeLink__664_1554230408327171260"/>
      <w:bookmarkStart w:id="19" w:name="__DdeLink__959_2205146682327171260"/>
      <w:bookmarkStart w:id="20" w:name="__DdeLink__1049_3055244390327171260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15"/>
      <w:bookmarkEnd w:id="16"/>
      <w:bookmarkEnd w:id="17"/>
      <w:bookmarkEnd w:id="18"/>
      <w:bookmarkEnd w:id="19"/>
      <w:bookmarkEnd w:id="20"/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2 Pet. 1:3-4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3 </w:t>
      </w:r>
      <w:r>
        <w:rPr>
          <w:rFonts w:ascii="Times New Roman" w:hAnsi="Times New Roman" w:cs="Times New Roman"/>
          <w:color w:val="000000"/>
          <w:sz w:val="25"/>
          <w:szCs w:val="25"/>
        </w:rPr>
        <w:t>Seeing that His divine power has granted to us all things which relate to life and godliness, through the f</w:t>
      </w:r>
      <w:r>
        <w:rPr>
          <w:rFonts w:ascii="Times New Roman" w:hAnsi="Times New Roman" w:cs="Times New Roman"/>
          <w:color w:val="000000"/>
          <w:sz w:val="25"/>
          <w:szCs w:val="25"/>
        </w:rPr>
        <w:t>ull knowledge of Him who has called us by His own glory and virtue,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Through which He has granted to us precious and exceedingly great promises that through these you might become partakers of the divine nature, having escaped the corruption which is in </w:t>
      </w:r>
      <w:r>
        <w:rPr>
          <w:rFonts w:ascii="Times New Roman" w:hAnsi="Times New Roman" w:cs="Times New Roman"/>
          <w:color w:val="000000"/>
          <w:sz w:val="25"/>
          <w:szCs w:val="25"/>
        </w:rPr>
        <w:t>the world by lust.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John 3:15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That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every one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who believes into Him may have eternal life.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John 4:24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24 </w:t>
      </w:r>
      <w:r>
        <w:rPr>
          <w:rFonts w:ascii="Times New Roman" w:hAnsi="Times New Roman" w:cs="Times New Roman"/>
          <w:color w:val="000000"/>
          <w:sz w:val="25"/>
          <w:szCs w:val="25"/>
        </w:rPr>
        <w:t>God is Spirit, and those who worship Him must worship in spirit and truthfulness.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Gal. 3:27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27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For as many of you as were baptized into Chr</w:t>
      </w:r>
      <w:r>
        <w:rPr>
          <w:rFonts w:ascii="Times New Roman" w:hAnsi="Times New Roman" w:cs="Times New Roman"/>
          <w:color w:val="000000"/>
          <w:sz w:val="25"/>
          <w:szCs w:val="25"/>
        </w:rPr>
        <w:t>ist have put on Christ.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 John 1:5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And this is the message which we have heard from Him and announce to you, that God is light and in Him is no darkness at all.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 John 4:16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See Lord’s 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Day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hAnsi="Times New Roman" w:cs="Times New Roman"/>
          <w:b/>
          <w:bCs/>
          <w:sz w:val="22"/>
          <w:szCs w:val="22"/>
        </w:rPr>
        <w:t>Further Reading:</w:t>
      </w:r>
      <w:r w:rsidRPr="00797F8C">
        <w:rPr>
          <w:rFonts w:ascii="Times New Roman" w:hAnsi="Times New Roman" w:cs="Times New Roman"/>
          <w:i/>
          <w:iCs/>
          <w:sz w:val="22"/>
          <w:szCs w:val="22"/>
        </w:rPr>
        <w:t xml:space="preserve"> HWMR Loving the Lord and Loving One An</w:t>
      </w:r>
      <w:r w:rsidRPr="00797F8C">
        <w:rPr>
          <w:rFonts w:ascii="Times New Roman" w:hAnsi="Times New Roman" w:cs="Times New Roman"/>
          <w:i/>
          <w:iCs/>
          <w:sz w:val="22"/>
          <w:szCs w:val="22"/>
        </w:rPr>
        <w:t>other... – Week 7, Day 2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Corporate Reading: </w:t>
      </w:r>
      <w:r w:rsidRPr="00797F8C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The Economy of God and the Mystery of the Transmission of the Divine Trinity,</w:t>
      </w: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Chapter 12, Section:</w:t>
      </w:r>
      <w:r w:rsidRPr="00797F8C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 xml:space="preserve"> Building Up Our Christian Character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1" w:name="__DdeLink__364_758357486327171268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Start w:id="22" w:name="__DdeLink__2105_3527428999327171268"/>
      <w:bookmarkStart w:id="23" w:name="__DdeLink__710_3299793174327171268"/>
      <w:bookmarkStart w:id="24" w:name="__DdeLink__217_306095072327171268"/>
      <w:bookmarkStart w:id="25" w:name="__DdeLink__664_1554230408327171268"/>
      <w:bookmarkStart w:id="26" w:name="__DdeLink__959_2205146682327171268"/>
      <w:bookmarkStart w:id="27" w:name="__DdeLink__1049_3055244390327171268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21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22"/>
      <w:bookmarkEnd w:id="23"/>
      <w:bookmarkEnd w:id="24"/>
      <w:bookmarkEnd w:id="25"/>
      <w:bookmarkEnd w:id="26"/>
      <w:bookmarkEnd w:id="27"/>
    </w:p>
    <w:p w:rsidR="00000000" w:rsidRDefault="00797F8C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204" w:lineRule="auto"/>
        <w:jc w:val="both"/>
      </w:pPr>
      <w:r>
        <w:rPr>
          <w:rFonts w:cs="Times New Roman"/>
          <w:b/>
          <w:bCs/>
          <w:sz w:val="25"/>
          <w:szCs w:val="25"/>
        </w:rPr>
        <w:t>Wednesday  2/22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8" w:name="__DdeLink__364_7583574863271712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Start w:id="29" w:name="__DdeLink__2105_35274289993271712"/>
      <w:bookmarkStart w:id="30" w:name="__DdeLink__710_32997931743271712"/>
      <w:bookmarkStart w:id="31" w:name="__DdeLink__217_3060950723271712"/>
      <w:bookmarkStart w:id="32" w:name="__DdeLink__664_15542304083271712"/>
      <w:bookmarkStart w:id="33" w:name="__DdeLink__959_22051466823271712"/>
      <w:bookmarkStart w:id="34" w:name="__DdeLink__1049_30552443903271712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28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29"/>
      <w:bookmarkEnd w:id="30"/>
      <w:bookmarkEnd w:id="31"/>
      <w:bookmarkEnd w:id="32"/>
      <w:bookmarkEnd w:id="33"/>
      <w:bookmarkEnd w:id="34"/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Gen. 17:1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 </w:t>
      </w:r>
      <w:r>
        <w:rPr>
          <w:rFonts w:ascii="Times New Roman" w:hAnsi="Times New Roman" w:cs="Times New Roman"/>
          <w:color w:val="000000"/>
          <w:sz w:val="25"/>
          <w:szCs w:val="25"/>
        </w:rPr>
        <w:t>And when Abram was ninety-nine years old,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Jehovah appeared to Abram and said to him, I am the All-sufficient God; Walk before Me, and be perfect.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2 Cor. 12:9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And He has said to me, My grace is sufficient for you, for My power is perfected </w:t>
      </w: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in weakness. Most gladly therefore I will rather boa</w:t>
      </w:r>
      <w:r>
        <w:rPr>
          <w:rFonts w:ascii="Times New Roman" w:hAnsi="Times New Roman" w:cs="Times New Roman"/>
          <w:color w:val="000000"/>
          <w:sz w:val="25"/>
          <w:szCs w:val="25"/>
        </w:rPr>
        <w:t>st in my weaknesses that the power of Christ might tabernacle over me.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John 15:5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5 </w:t>
      </w:r>
      <w:r>
        <w:rPr>
          <w:rFonts w:ascii="Times New Roman" w:hAnsi="Times New Roman" w:cs="Times New Roman"/>
          <w:color w:val="000000"/>
          <w:sz w:val="25"/>
          <w:szCs w:val="25"/>
        </w:rPr>
        <w:t>I am the vine; you are the branches. He who abides in Me and I in him, he bears much fruit; for apart from Me you can do nothing.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Phil 2:12-13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12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So then, my beloved</w:t>
      </w:r>
      <w:r>
        <w:rPr>
          <w:rFonts w:ascii="Times New Roman" w:hAnsi="Times New Roman" w:cs="Times New Roman"/>
          <w:color w:val="000000"/>
          <w:sz w:val="25"/>
          <w:szCs w:val="25"/>
        </w:rPr>
        <w:t>, even as you have always obeyed, not as in my presence only but now much rather in my absence, work out your own salvation with fear and trembling;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13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For it is God who operates in you both the willing and the working for His good pleasure.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Pr="00797F8C" w:rsidRDefault="00797F8C">
      <w:pPr>
        <w:spacing w:line="20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Phil 4:13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</w:t>
      </w:r>
      <w:r>
        <w:rPr>
          <w:rFonts w:ascii="Times New Roman" w:hAnsi="Times New Roman" w:cs="Times New Roman"/>
          <w:b/>
          <w:bCs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I am able to do all things in Him who empowers me.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Heb 13:20-21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Now the God of peace, He who brought up from the dead our Lord Jesus, the great Shepherd of the sheep, in the blood of an eternal covenant,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21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Perfect you in every good work for the </w:t>
      </w:r>
      <w:r>
        <w:rPr>
          <w:rFonts w:ascii="Times New Roman" w:hAnsi="Times New Roman" w:cs="Times New Roman"/>
          <w:color w:val="000000"/>
          <w:sz w:val="25"/>
          <w:szCs w:val="25"/>
        </w:rPr>
        <w:t>doing of His will, doing in us that which is well pleasing in His sight through Jesus Christ; to Him be the glory forever and ever. Amen.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Exo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24:16-18 (read only)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And the glory of Jehovah settled on Mount Sinai, and the cloud covered it six days; an</w:t>
      </w:r>
      <w:r>
        <w:rPr>
          <w:rFonts w:ascii="Times New Roman" w:hAnsi="Times New Roman" w:cs="Times New Roman"/>
          <w:color w:val="000000"/>
          <w:sz w:val="25"/>
          <w:szCs w:val="25"/>
        </w:rPr>
        <w:t>d on the seventh day He called to Moses out of the midst of the cloud.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17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And the appearance of the glory of Jehovah was like consuming fire on the top of the mountain to the eyes of the children of Israel.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And Moses entered into the midst of the clou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d and went up on the mountain; and </w:t>
      </w: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Moses was on the mountain forty days and forty nights.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hAnsi="Times New Roman" w:cs="Times New Roman"/>
          <w:b/>
          <w:bCs/>
          <w:sz w:val="22"/>
          <w:szCs w:val="22"/>
        </w:rPr>
        <w:t>Further Reading:</w:t>
      </w:r>
      <w:r w:rsidRPr="00797F8C">
        <w:rPr>
          <w:rFonts w:ascii="Times New Roman" w:hAnsi="Times New Roman" w:cs="Times New Roman"/>
          <w:i/>
          <w:iCs/>
          <w:sz w:val="22"/>
          <w:szCs w:val="22"/>
        </w:rPr>
        <w:t xml:space="preserve"> HWMR Loving the Lord and Loving One Another... – Week 7, Day 3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Corporate Reading: </w:t>
      </w:r>
      <w:r w:rsidRPr="00797F8C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The Economy of God and the Mystery of the Transmission of the D</w:t>
      </w:r>
      <w:r w:rsidRPr="00797F8C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ivine Trinity,</w:t>
      </w: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Chapter 12, Section:</w:t>
      </w:r>
      <w:r w:rsidRPr="00797F8C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 xml:space="preserve"> Learning Languages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5" w:name="__DdeLink__364_758357486327171276"/>
      <w:r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Start w:id="36" w:name="__DdeLink__2105_3527428999327171276"/>
      <w:bookmarkStart w:id="37" w:name="__DdeLink__710_3299793174327171276"/>
      <w:bookmarkStart w:id="38" w:name="__DdeLink__217_306095072327171276"/>
      <w:bookmarkStart w:id="39" w:name="__DdeLink__664_1554230408327171276"/>
      <w:bookmarkStart w:id="40" w:name="__DdeLink__959_2205146682327171276"/>
      <w:bookmarkStart w:id="41" w:name="__DdeLink__1049_3055244390327171276"/>
      <w:r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End w:id="35"/>
      <w:r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End w:id="36"/>
      <w:bookmarkEnd w:id="37"/>
      <w:bookmarkEnd w:id="38"/>
      <w:bookmarkEnd w:id="39"/>
      <w:bookmarkEnd w:id="40"/>
      <w:bookmarkEnd w:id="41"/>
    </w:p>
    <w:p w:rsidR="00000000" w:rsidRDefault="00797F8C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0" w:color="000000"/>
          <w:right w:val="single" w:sz="6" w:space="0" w:color="000000"/>
        </w:pBdr>
        <w:spacing w:line="204" w:lineRule="auto"/>
        <w:jc w:val="both"/>
      </w:pPr>
      <w:r>
        <w:rPr>
          <w:rFonts w:cs="Times New Roman"/>
          <w:b/>
          <w:bCs/>
          <w:sz w:val="25"/>
          <w:szCs w:val="25"/>
        </w:rPr>
        <w:t>Thursday  2/23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42" w:name="__DdeLink__364_758357486327171277"/>
      <w:r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Start w:id="43" w:name="__DdeLink__2105_3527428999327171277"/>
      <w:bookmarkStart w:id="44" w:name="__DdeLink__710_3299793174327171277"/>
      <w:bookmarkStart w:id="45" w:name="__DdeLink__217_306095072327171277"/>
      <w:bookmarkStart w:id="46" w:name="__DdeLink__664_1554230408327171277"/>
      <w:bookmarkStart w:id="47" w:name="__DdeLink__959_2205146682327171277"/>
      <w:bookmarkStart w:id="48" w:name="__DdeLink__1049_3055244390327171277"/>
      <w:r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End w:id="42"/>
      <w:r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End w:id="43"/>
      <w:bookmarkEnd w:id="44"/>
      <w:bookmarkEnd w:id="45"/>
      <w:bookmarkEnd w:id="46"/>
      <w:bookmarkEnd w:id="47"/>
      <w:bookmarkEnd w:id="48"/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 John 2:5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5 </w:t>
      </w:r>
      <w:r>
        <w:rPr>
          <w:rFonts w:ascii="Times New Roman" w:hAnsi="Times New Roman" w:cs="Times New Roman"/>
          <w:color w:val="000000"/>
          <w:sz w:val="25"/>
          <w:szCs w:val="25"/>
        </w:rPr>
        <w:t>But whoever keeps His word, truly in this one the love of God has been perfected. In this we know that we are in Him.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 John 4:12, 17-18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See Lord’s 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Day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 </w:t>
      </w:r>
      <w:r>
        <w:rPr>
          <w:rFonts w:ascii="Times New Roman" w:hAnsi="Times New Roman" w:cs="Times New Roman"/>
          <w:b/>
          <w:bCs/>
          <w:sz w:val="25"/>
          <w:szCs w:val="25"/>
        </w:rPr>
        <w:t>John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4: 9-10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9 </w:t>
      </w:r>
      <w:r>
        <w:rPr>
          <w:rFonts w:ascii="Times New Roman" w:hAnsi="Times New Roman" w:cs="Times New Roman"/>
          <w:color w:val="000000"/>
          <w:sz w:val="25"/>
          <w:szCs w:val="25"/>
        </w:rPr>
        <w:t>In this the love of God was manifested among us, that God sent His only begotten Son into the world that we might have life and live through Him.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10 </w:t>
      </w:r>
      <w:r>
        <w:rPr>
          <w:rFonts w:ascii="Times New Roman" w:hAnsi="Times New Roman" w:cs="Times New Roman"/>
          <w:color w:val="000000"/>
          <w:sz w:val="25"/>
          <w:szCs w:val="25"/>
        </w:rPr>
        <w:t>Herein is love, not that we have loved God but that He loved us and sent His Son as a propitiat</w:t>
      </w:r>
      <w:r>
        <w:rPr>
          <w:rFonts w:ascii="Times New Roman" w:hAnsi="Times New Roman" w:cs="Times New Roman"/>
          <w:color w:val="000000"/>
          <w:sz w:val="25"/>
          <w:szCs w:val="25"/>
        </w:rPr>
        <w:t>ion for our sins.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hAnsi="Times New Roman" w:cs="Times New Roman"/>
          <w:b/>
          <w:bCs/>
          <w:sz w:val="22"/>
          <w:szCs w:val="22"/>
        </w:rPr>
        <w:t>Further Reading:</w:t>
      </w:r>
      <w:r w:rsidRPr="00797F8C">
        <w:rPr>
          <w:rFonts w:ascii="Times New Roman" w:hAnsi="Times New Roman" w:cs="Times New Roman"/>
          <w:i/>
          <w:iCs/>
          <w:sz w:val="22"/>
          <w:szCs w:val="22"/>
        </w:rPr>
        <w:t xml:space="preserve"> HWMR Loving the Lord and Loving One Another... – Week 7, Day 4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Corporate Reading: </w:t>
      </w:r>
      <w:r w:rsidRPr="00797F8C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The Economy of God and the Mystery of the Transmission of the Divine Trinity,</w:t>
      </w: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Chapter 12, Section:</w:t>
      </w:r>
      <w:r w:rsidRPr="00797F8C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 xml:space="preserve"> Learn to Know the Church</w:t>
      </w:r>
      <w:bookmarkStart w:id="49" w:name="__DdeLink__364_758357486336"/>
      <w:bookmarkStart w:id="50" w:name="__DdeLink__364_758357486334"/>
      <w:bookmarkStart w:id="51" w:name="__DdeLink__2105_3527428999334"/>
      <w:bookmarkStart w:id="52" w:name="__DdeLink__710_3299793174334"/>
      <w:bookmarkStart w:id="53" w:name="__DdeLink__217_306095072334"/>
      <w:bookmarkStart w:id="54" w:name="__DdeLink__664_1554230408334"/>
      <w:bookmarkStart w:id="55" w:name="__DdeLink__959_2205146682334"/>
      <w:bookmarkStart w:id="56" w:name="__DdeLink__1049_3055244390334"/>
      <w:bookmarkStart w:id="57" w:name="__DdeLink__2105_3527428999336"/>
      <w:bookmarkStart w:id="58" w:name="__DdeLink__710_3299793174336"/>
      <w:bookmarkStart w:id="59" w:name="__DdeLink__217_306095072336"/>
      <w:bookmarkStart w:id="60" w:name="__DdeLink__664_1554230408336"/>
      <w:bookmarkStart w:id="61" w:name="__DdeLink__959_2205146682336"/>
      <w:bookmarkStart w:id="62" w:name="__DdeLink__1049_3055244390336"/>
    </w:p>
    <w:p w:rsidR="00000000" w:rsidRPr="00797F8C" w:rsidRDefault="00797F8C" w:rsidP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63" w:name="__DdeLink__364_758357486327171283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vertAlign w:val="superscript"/>
          <w:lang w:bidi="he-IL"/>
        </w:rPr>
        <w:t xml:space="preserve"> </w:t>
      </w:r>
      <w:bookmarkStart w:id="64" w:name="__DdeLink__2105_3527428999327171283"/>
      <w:bookmarkStart w:id="65" w:name="__DdeLink__710_3299793174327171283"/>
      <w:bookmarkStart w:id="66" w:name="__DdeLink__217_306095072327171283"/>
      <w:bookmarkStart w:id="67" w:name="__DdeLink__664_1554230408327171283"/>
      <w:bookmarkStart w:id="68" w:name="__DdeLink__959_2205146682327171283"/>
      <w:bookmarkStart w:id="69" w:name="__DdeLink__1049_3055244390327171283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vertAlign w:val="superscript"/>
          <w:lang w:bidi="he-IL"/>
        </w:rPr>
        <w:t xml:space="preserve"> </w:t>
      </w:r>
      <w:bookmarkEnd w:id="63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vertAlign w:val="superscript"/>
          <w:lang w:bidi="he-IL"/>
        </w:rPr>
        <w:t xml:space="preserve"> </w:t>
      </w:r>
      <w:bookmarkEnd w:id="64"/>
      <w:bookmarkEnd w:id="65"/>
      <w:bookmarkEnd w:id="66"/>
      <w:bookmarkEnd w:id="67"/>
      <w:bookmarkEnd w:id="68"/>
      <w:bookmarkEnd w:id="69"/>
    </w:p>
    <w:p w:rsidR="00000000" w:rsidRDefault="00797F8C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0" w:color="000000"/>
        </w:pBdr>
        <w:tabs>
          <w:tab w:val="left" w:pos="1953"/>
        </w:tabs>
        <w:spacing w:line="204" w:lineRule="auto"/>
        <w:jc w:val="both"/>
      </w:pPr>
      <w:r>
        <w:rPr>
          <w:rFonts w:cs="Times New Roman"/>
          <w:b/>
          <w:bCs/>
          <w:sz w:val="25"/>
          <w:szCs w:val="25"/>
        </w:rPr>
        <w:t>Friday</w:t>
      </w:r>
      <w:r>
        <w:rPr>
          <w:rFonts w:cs="Times New Roman"/>
          <w:b/>
          <w:bCs/>
          <w:sz w:val="25"/>
          <w:szCs w:val="25"/>
        </w:rPr>
        <w:t xml:space="preserve">  2/24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70" w:name="__DdeLink__364_758357486327171284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Start w:id="71" w:name="__DdeLink__2105_3527428999327171284"/>
      <w:bookmarkStart w:id="72" w:name="__DdeLink__710_3299793174327171284"/>
      <w:bookmarkStart w:id="73" w:name="__DdeLink__217_306095072327171284"/>
      <w:bookmarkStart w:id="74" w:name="__DdeLink__664_1554230408327171284"/>
      <w:bookmarkStart w:id="75" w:name="__DdeLink__959_2205146682327171284"/>
      <w:bookmarkStart w:id="76" w:name="__DdeLink__1049_3055244390327171284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End w:id="70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bookmarkEnd w:id="71"/>
      <w:bookmarkEnd w:id="72"/>
      <w:bookmarkEnd w:id="73"/>
      <w:bookmarkEnd w:id="74"/>
      <w:bookmarkEnd w:id="75"/>
      <w:bookmarkEnd w:id="76"/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2 Cor. 13:11, 14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11 </w:t>
      </w:r>
      <w:r>
        <w:rPr>
          <w:rFonts w:ascii="Times New Roman" w:hAnsi="Times New Roman" w:cs="Times New Roman"/>
          <w:color w:val="000000"/>
          <w:sz w:val="25"/>
          <w:szCs w:val="25"/>
        </w:rPr>
        <w:t>Finally, brothers, rejoice, be perfected, be comforted, think the same thing, be at peace; and the God of love and peace will be with you.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14 </w:t>
      </w:r>
      <w:r>
        <w:rPr>
          <w:rFonts w:ascii="Times New Roman" w:hAnsi="Times New Roman" w:cs="Times New Roman"/>
          <w:color w:val="000000"/>
          <w:sz w:val="25"/>
          <w:szCs w:val="25"/>
        </w:rPr>
        <w:t>The grace of the Lord Jesus Christ and the love of God and the fellowship of th</w:t>
      </w:r>
      <w:r>
        <w:rPr>
          <w:rFonts w:ascii="Times New Roman" w:hAnsi="Times New Roman" w:cs="Times New Roman"/>
          <w:color w:val="000000"/>
          <w:sz w:val="25"/>
          <w:szCs w:val="25"/>
        </w:rPr>
        <w:t>e Holy Spirit be with you all.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Eph 1:9-10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9 </w:t>
      </w:r>
      <w:r>
        <w:rPr>
          <w:rFonts w:ascii="Times New Roman" w:hAnsi="Times New Roman" w:cs="Times New Roman"/>
          <w:color w:val="000000"/>
          <w:sz w:val="25"/>
          <w:szCs w:val="25"/>
        </w:rPr>
        <w:t>Making known to us the mystery of His will according to His good pleasure, which He purposed in Himself,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Unto the economy of the fullness of the times, to head up all things in Christ, the things in the h</w:t>
      </w:r>
      <w:r>
        <w:rPr>
          <w:rFonts w:ascii="Times New Roman" w:hAnsi="Times New Roman" w:cs="Times New Roman"/>
          <w:color w:val="000000"/>
          <w:sz w:val="25"/>
          <w:szCs w:val="25"/>
        </w:rPr>
        <w:t>eavens and the things on the earth, in Him;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Eph. 4:11-13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11 </w:t>
      </w:r>
      <w:r>
        <w:rPr>
          <w:rFonts w:ascii="Times New Roman" w:hAnsi="Times New Roman" w:cs="Times New Roman"/>
          <w:color w:val="000000"/>
          <w:sz w:val="25"/>
          <w:szCs w:val="25"/>
        </w:rPr>
        <w:t>And He Himself gave some as apostles and some as prophets and some as evangelists and some as shepherds and teachers,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12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For the perfecting of the saints unto the work of the ministry, unto </w:t>
      </w:r>
      <w:r>
        <w:rPr>
          <w:rFonts w:ascii="Times New Roman" w:hAnsi="Times New Roman" w:cs="Times New Roman"/>
          <w:color w:val="000000"/>
          <w:sz w:val="25"/>
          <w:szCs w:val="25"/>
        </w:rPr>
        <w:t>the building up of the Body of Christ,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13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Until we all arrive at the oneness of the faith and of the full knowledge of the Son of God, at a full-grown man, at the measure of the stature of the fullness of Christ,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hAnsi="Times New Roman" w:cs="Times New Roman"/>
          <w:b/>
          <w:bCs/>
          <w:sz w:val="22"/>
          <w:szCs w:val="22"/>
        </w:rPr>
        <w:t>Further Reading:</w:t>
      </w:r>
      <w:r w:rsidRPr="00797F8C">
        <w:rPr>
          <w:rFonts w:ascii="Times New Roman" w:hAnsi="Times New Roman" w:cs="Times New Roman"/>
          <w:i/>
          <w:iCs/>
          <w:sz w:val="22"/>
          <w:szCs w:val="22"/>
        </w:rPr>
        <w:t xml:space="preserve"> HWMR Loving the Lord </w:t>
      </w:r>
      <w:r w:rsidRPr="00797F8C">
        <w:rPr>
          <w:rFonts w:ascii="Times New Roman" w:hAnsi="Times New Roman" w:cs="Times New Roman"/>
          <w:i/>
          <w:iCs/>
          <w:sz w:val="22"/>
          <w:szCs w:val="22"/>
        </w:rPr>
        <w:t>and Loving One Another... – Week 7, Day 5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Corporate Reading: </w:t>
      </w:r>
      <w:r w:rsidRPr="00797F8C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The Economy of God and the Mystery of the Transmission of the Divine Trinity,</w:t>
      </w: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Chapter 12, Section:</w:t>
      </w:r>
      <w:r w:rsidRPr="00797F8C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 xml:space="preserve"> Living a Healthy Life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77" w:name="__DdeLink__364_7583574863271712867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Start w:id="78" w:name="__DdeLink__2105_35274289993271712867"/>
      <w:bookmarkStart w:id="79" w:name="__DdeLink__710_32997931743271712867"/>
      <w:bookmarkStart w:id="80" w:name="__DdeLink__217_3060950723271712867"/>
      <w:bookmarkStart w:id="81" w:name="__DdeLink__664_15542304083271712867"/>
      <w:bookmarkStart w:id="82" w:name="__DdeLink__959_22051466823271712867"/>
      <w:bookmarkStart w:id="83" w:name="__DdeLink__1049_30552443903271712867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77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78"/>
      <w:bookmarkEnd w:id="79"/>
      <w:bookmarkEnd w:id="80"/>
      <w:bookmarkEnd w:id="81"/>
      <w:bookmarkEnd w:id="82"/>
      <w:bookmarkEnd w:id="83"/>
    </w:p>
    <w:p w:rsidR="00000000" w:rsidRDefault="00797F8C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</w:pPr>
      <w:r>
        <w:rPr>
          <w:rFonts w:cs="Times New Roman"/>
          <w:b/>
          <w:bCs/>
          <w:sz w:val="25"/>
          <w:szCs w:val="25"/>
        </w:rPr>
        <w:t>Saturday  2/25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84" w:name="__DdeLink__364_7583574863271712869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Start w:id="85" w:name="__DdeLink__2105_35274289993271712869"/>
      <w:bookmarkStart w:id="86" w:name="__DdeLink__710_32997931743271712869"/>
      <w:bookmarkStart w:id="87" w:name="__DdeLink__217_3060950723271712869"/>
      <w:bookmarkStart w:id="88" w:name="__DdeLink__664_15542304083271712869"/>
      <w:bookmarkStart w:id="89" w:name="__DdeLink__959_22051466823271712869"/>
      <w:bookmarkStart w:id="90" w:name="__DdeLink__1049_30552443903271712869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84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85"/>
      <w:bookmarkEnd w:id="86"/>
      <w:bookmarkEnd w:id="87"/>
      <w:bookmarkEnd w:id="88"/>
      <w:bookmarkEnd w:id="89"/>
      <w:bookmarkEnd w:id="90"/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2 Pet. 1:7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7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And in godliness, brotherly love; and </w:t>
      </w:r>
      <w:r>
        <w:rPr>
          <w:rFonts w:ascii="Times New Roman" w:hAnsi="Times New Roman" w:cs="Times New Roman"/>
          <w:color w:val="000000"/>
          <w:sz w:val="25"/>
          <w:szCs w:val="25"/>
        </w:rPr>
        <w:t>in brotherly love, love.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2 Pet. 3:11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11 </w:t>
      </w:r>
      <w:r>
        <w:rPr>
          <w:rFonts w:ascii="Times New Roman" w:hAnsi="Times New Roman" w:cs="Times New Roman"/>
          <w:color w:val="000000"/>
          <w:sz w:val="25"/>
          <w:szCs w:val="25"/>
        </w:rPr>
        <w:t>Since all these things are to be thus dissolved, what kind of persons ought you to be in holy manner of life and godliness,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Rev. 21:18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18 </w:t>
      </w:r>
      <w:r>
        <w:rPr>
          <w:rFonts w:ascii="Times New Roman" w:hAnsi="Times New Roman" w:cs="Times New Roman"/>
          <w:color w:val="000000"/>
          <w:sz w:val="25"/>
          <w:szCs w:val="25"/>
        </w:rPr>
        <w:t>And the building work of its wall was jasper; and the city was pure go</w:t>
      </w:r>
      <w:r>
        <w:rPr>
          <w:rFonts w:ascii="Times New Roman" w:hAnsi="Times New Roman" w:cs="Times New Roman"/>
          <w:color w:val="000000"/>
          <w:sz w:val="25"/>
          <w:szCs w:val="25"/>
        </w:rPr>
        <w:t>ld, like clear glass.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Rev. 1:12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12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And I turned to see the voice that spoke with me; and when I turned, I saw seven golden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lampstands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Rev. 3:18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I counsel you to buy from Me gold refined by fire that you may be rich, and white garments that you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may be clothed and that the shame of your nakedness may not be manifested, and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eyesalve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to anoint your eyes that you may see.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1 Pet. 1:4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Unto an inheritance, incorruptible and undefiled and unfading, kept in the heavens for you,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hAnsi="Times New Roman" w:cs="Times New Roman"/>
          <w:b/>
          <w:bCs/>
          <w:sz w:val="22"/>
          <w:szCs w:val="22"/>
        </w:rPr>
        <w:t>Further Reading:</w:t>
      </w:r>
      <w:r w:rsidRPr="00797F8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97F8C">
        <w:rPr>
          <w:rFonts w:ascii="Times New Roman" w:hAnsi="Times New Roman" w:cs="Times New Roman"/>
          <w:i/>
          <w:iCs/>
          <w:sz w:val="22"/>
          <w:szCs w:val="22"/>
        </w:rPr>
        <w:t>HWMR Loving the Lord and Loving One Another... – Week 7, Day 6</w:t>
      </w:r>
    </w:p>
    <w:p w:rsidR="00000000" w:rsidRPr="00797F8C" w:rsidRDefault="00797F8C">
      <w:pPr>
        <w:spacing w:line="204" w:lineRule="auto"/>
        <w:jc w:val="both"/>
        <w:rPr>
          <w:sz w:val="22"/>
          <w:szCs w:val="22"/>
        </w:rPr>
      </w:pP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Corporate Reading: </w:t>
      </w:r>
      <w:r w:rsidRPr="00797F8C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The Economy of God and the Mystery of the Transmission of the Divine Trinity,</w:t>
      </w:r>
      <w:r w:rsidRPr="00797F8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Chapter 12, Section:</w:t>
      </w:r>
      <w:r w:rsidRPr="00797F8C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 xml:space="preserve"> Learning to Spend Money Properly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91" w:name="__DdeLink__364_75835748632717128618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Start w:id="92" w:name="__DdeLink__2105_352742899932717128618"/>
      <w:bookmarkStart w:id="93" w:name="__DdeLink__710_329979317432717128618"/>
      <w:bookmarkStart w:id="94" w:name="__DdeLink__217_30609507232717128618"/>
      <w:bookmarkStart w:id="95" w:name="__DdeLink__664_155423040832717128618"/>
      <w:bookmarkStart w:id="96" w:name="__DdeLink__959_220514668232717128618"/>
      <w:bookmarkStart w:id="97" w:name="__DdeLink__1049_305524439032717128618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91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bookmarkEnd w:id="92"/>
      <w:bookmarkEnd w:id="93"/>
      <w:bookmarkEnd w:id="94"/>
      <w:bookmarkEnd w:id="95"/>
      <w:bookmarkEnd w:id="96"/>
      <w:bookmarkEnd w:id="97"/>
    </w:p>
    <w:p w:rsidR="00000000" w:rsidRDefault="00797F8C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</w:pPr>
      <w:r>
        <w:rPr>
          <w:rFonts w:cs="Times New Roman"/>
          <w:b/>
          <w:bCs/>
          <w:sz w:val="24"/>
          <w:szCs w:val="24"/>
        </w:rPr>
        <w:t>Lord’s Day  2/26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98" w:name="__DdeLink__364_75835748632717128619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lang w:bidi="he-IL"/>
        </w:rPr>
        <w:t xml:space="preserve"> </w:t>
      </w:r>
      <w:bookmarkStart w:id="99" w:name="__DdeLink__2105_352742899932717128619"/>
      <w:bookmarkStart w:id="100" w:name="__DdeLink__710_329979317432717128619"/>
      <w:bookmarkStart w:id="101" w:name="__DdeLink__217_30609507232717128619"/>
      <w:bookmarkStart w:id="102" w:name="__DdeLink__664_155423040832717128619"/>
      <w:bookmarkStart w:id="103" w:name="__DdeLink__959_220514668232717128619"/>
      <w:bookmarkStart w:id="104" w:name="__DdeLink__1049_305524439032717128619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lang w:bidi="he-IL"/>
        </w:rPr>
        <w:t xml:space="preserve"> </w:t>
      </w:r>
      <w:bookmarkEnd w:id="98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lang w:bidi="he-IL"/>
        </w:rPr>
        <w:t xml:space="preserve"> </w:t>
      </w:r>
      <w:bookmarkEnd w:id="99"/>
      <w:bookmarkEnd w:id="100"/>
      <w:bookmarkEnd w:id="101"/>
      <w:bookmarkEnd w:id="102"/>
      <w:bookmarkEnd w:id="103"/>
      <w:bookmarkEnd w:id="104"/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>1 John 4:11-19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Beloved, if God has loved us in this way, we also ought to love one another.</w:t>
      </w:r>
      <w:r>
        <w:rPr>
          <w:rFonts w:ascii="Times New Roman" w:hAnsi="Times New Roman" w:cs="Times New Roman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 xml:space="preserve">12 </w:t>
      </w:r>
      <w:r>
        <w:rPr>
          <w:rFonts w:ascii="Times New Roman" w:hAnsi="Times New Roman" w:cs="Times New Roman"/>
          <w:color w:val="000000"/>
        </w:rPr>
        <w:t>No one has beheld God at any time; if we love one another, God abides in us, and His love is perfected in us.</w:t>
      </w:r>
      <w:r>
        <w:rPr>
          <w:rFonts w:ascii="Times New Roman" w:hAnsi="Times New Roman" w:cs="Times New Roman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In this we know that we abide in Him and He in us, that He h</w:t>
      </w:r>
      <w:r>
        <w:rPr>
          <w:rFonts w:ascii="Times New Roman" w:hAnsi="Times New Roman" w:cs="Times New Roman"/>
          <w:color w:val="000000"/>
        </w:rPr>
        <w:t>as given to us of His Spirit.</w:t>
      </w:r>
      <w:r>
        <w:rPr>
          <w:rFonts w:ascii="Times New Roman" w:hAnsi="Times New Roman" w:cs="Times New Roman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 xml:space="preserve">14 </w:t>
      </w:r>
      <w:r>
        <w:rPr>
          <w:rFonts w:ascii="Times New Roman" w:hAnsi="Times New Roman" w:cs="Times New Roman"/>
          <w:color w:val="000000"/>
        </w:rPr>
        <w:t>And we have beheld and testify that the Father has sent the Son as the Savior of the world.</w:t>
      </w:r>
      <w:r>
        <w:rPr>
          <w:rFonts w:ascii="Times New Roman" w:hAnsi="Times New Roman" w:cs="Times New Roman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Whoever confesses that Jesus is the Son of God, God abides in him and he in God.</w:t>
      </w:r>
      <w:r>
        <w:rPr>
          <w:rFonts w:ascii="Times New Roman" w:hAnsi="Times New Roman" w:cs="Times New Roman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And we know and have believed the love wh</w:t>
      </w:r>
      <w:r>
        <w:rPr>
          <w:rFonts w:ascii="Times New Roman" w:hAnsi="Times New Roman" w:cs="Times New Roman"/>
          <w:color w:val="000000"/>
        </w:rPr>
        <w:t>ich God has in us. God is love, and he who abides in love abides in God and God abides in him.</w:t>
      </w:r>
      <w:r>
        <w:rPr>
          <w:rFonts w:ascii="Times New Roman" w:hAnsi="Times New Roman" w:cs="Times New Roman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In this has love been perfected with us, that we have boldness in the day of the judgment because even as He is, so also are we in this world.</w:t>
      </w:r>
      <w:r>
        <w:rPr>
          <w:rFonts w:ascii="Times New Roman" w:hAnsi="Times New Roman" w:cs="Times New Roman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 xml:space="preserve">18 </w:t>
      </w:r>
      <w:r>
        <w:rPr>
          <w:rFonts w:ascii="Times New Roman" w:hAnsi="Times New Roman" w:cs="Times New Roman"/>
          <w:color w:val="000000"/>
        </w:rPr>
        <w:t>There is n</w:t>
      </w:r>
      <w:r>
        <w:rPr>
          <w:rFonts w:ascii="Times New Roman" w:hAnsi="Times New Roman" w:cs="Times New Roman"/>
          <w:color w:val="000000"/>
        </w:rPr>
        <w:t>o fear in love, but perfect love casts out fear because fear has punishment, and he who fears has not been perfected in love.</w:t>
      </w:r>
      <w:r>
        <w:rPr>
          <w:rFonts w:ascii="Times New Roman" w:hAnsi="Times New Roman" w:cs="Times New Roman"/>
        </w:rPr>
        <w:t xml:space="preserve">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 xml:space="preserve">19 </w:t>
      </w:r>
      <w:r>
        <w:rPr>
          <w:rFonts w:ascii="Times New Roman" w:hAnsi="Times New Roman" w:cs="Times New Roman"/>
          <w:color w:val="000000"/>
        </w:rPr>
        <w:t xml:space="preserve">We love because He first loved us. 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000000" w:rsidRDefault="00797F8C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</w:rPr>
        <w:t xml:space="preserve">Hymns, </w:t>
      </w:r>
      <w:r>
        <w:rPr>
          <w:rFonts w:ascii="Times New Roman" w:hAnsi="Times New Roman" w:cs="Times New Roman"/>
          <w:i/>
          <w:iCs/>
        </w:rPr>
        <w:t>#13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bidi="he-IL"/>
        </w:rPr>
        <w:t xml:space="preserve"> </w:t>
      </w:r>
    </w:p>
    <w:p w:rsidR="00000000" w:rsidRDefault="00797F8C">
      <w:pPr>
        <w:spacing w:line="204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Further Reading: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05" w:name="__DdeLink__364_758357486353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Start w:id="106" w:name="__DdeLink__2105_3527428999353"/>
      <w:bookmarkStart w:id="107" w:name="__DdeLink__710_3299793174353"/>
      <w:bookmarkStart w:id="108" w:name="__DdeLink__217_306095072353"/>
      <w:bookmarkStart w:id="109" w:name="__DdeLink__664_1554230408353"/>
      <w:bookmarkStart w:id="110" w:name="__DdeLink__959_2205146682353"/>
      <w:bookmarkStart w:id="111" w:name="__DdeLink__1049_3055244390353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End w:id="105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End w:id="106"/>
      <w:bookmarkEnd w:id="107"/>
      <w:bookmarkEnd w:id="108"/>
      <w:bookmarkEnd w:id="109"/>
      <w:bookmarkEnd w:id="110"/>
      <w:bookmarkEnd w:id="111"/>
    </w:p>
    <w:p w:rsidR="00000000" w:rsidRDefault="00797F8C">
      <w:pPr>
        <w:spacing w:line="204" w:lineRule="auto"/>
        <w:jc w:val="center"/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bidi="he-IL"/>
        </w:rPr>
        <w:t xml:space="preserve">Life-study of 1 John,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  <w:lang w:bidi="he-IL"/>
        </w:rPr>
        <w:t>msgs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  <w:lang w:bidi="he-IL"/>
        </w:rPr>
        <w:t>. 34-35</w:t>
      </w:r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12" w:name="__DdeLink__364_7583574863271771"/>
      <w:r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bidi="he-IL"/>
        </w:rPr>
        <w:t xml:space="preserve"> </w:t>
      </w:r>
      <w:bookmarkStart w:id="113" w:name="__DdeLink__2105_35274289993271771"/>
      <w:bookmarkStart w:id="114" w:name="__DdeLink__710_32997931743271771"/>
      <w:bookmarkStart w:id="115" w:name="__DdeLink__217_3060950723271771"/>
      <w:bookmarkStart w:id="116" w:name="__DdeLink__664_15542304083271771"/>
      <w:bookmarkStart w:id="117" w:name="__DdeLink__959_22051466823271771"/>
      <w:bookmarkStart w:id="118" w:name="__DdeLink__1049_30552443903271771"/>
      <w:r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bidi="he-IL"/>
        </w:rPr>
        <w:t xml:space="preserve"> </w:t>
      </w:r>
      <w:bookmarkEnd w:id="112"/>
      <w:r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bidi="he-IL"/>
        </w:rPr>
        <w:t xml:space="preserve"> </w:t>
      </w:r>
      <w:bookmarkEnd w:id="113"/>
      <w:bookmarkEnd w:id="114"/>
      <w:bookmarkEnd w:id="115"/>
      <w:bookmarkEnd w:id="116"/>
      <w:bookmarkEnd w:id="117"/>
      <w:bookmarkEnd w:id="118"/>
    </w:p>
    <w:p w:rsidR="00000000" w:rsidRDefault="00797F8C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  <w:sectPr w:rsidR="00000000">
          <w:type w:val="continuous"/>
          <w:pgSz w:w="15840" w:h="12240" w:orient="landscape"/>
          <w:pgMar w:top="432" w:right="403" w:bottom="288" w:left="403" w:header="720" w:footer="720" w:gutter="0"/>
          <w:cols w:num="3" w:sep="1" w:space="708" w:equalWidth="0">
            <w:col w:w="4534" w:space="708"/>
            <w:col w:w="4550" w:space="708"/>
            <w:col w:w="4534"/>
          </w:cols>
          <w:docGrid w:linePitch="360"/>
        </w:sectPr>
      </w:pPr>
      <w:bookmarkStart w:id="119" w:name="__DdeLink__364_7583574863255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bidi="he-IL"/>
        </w:rPr>
        <w:t xml:space="preserve"> </w:t>
      </w:r>
      <w:bookmarkStart w:id="120" w:name="__DdeLink__1049_305524439032551"/>
      <w:bookmarkStart w:id="121" w:name="__DdeLink__959_220514668232551"/>
      <w:bookmarkStart w:id="122" w:name="__DdeLink__664_155423040832551"/>
      <w:bookmarkStart w:id="123" w:name="__DdeLink__217_30609507232551"/>
      <w:bookmarkStart w:id="124" w:name="__DdeLink__710_329979317432551"/>
      <w:bookmarkStart w:id="125" w:name="__DdeLink__2105_352742899932551"/>
      <w:bookmarkEnd w:id="119"/>
      <w:bookmarkEnd w:id="120"/>
      <w:bookmarkEnd w:id="121"/>
      <w:bookmarkEnd w:id="122"/>
      <w:bookmarkEnd w:id="123"/>
      <w:bookmarkEnd w:id="124"/>
      <w:bookmarkEnd w:id="125"/>
    </w:p>
    <w:p w:rsidR="00000000" w:rsidRDefault="00797F8C">
      <w:pPr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26" w:name="__DdeLink__364_7583574863124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27" w:name="__DdeLink__2105_352742899931242"/>
      <w:bookmarkStart w:id="128" w:name="__DdeLink__710_329979317431242"/>
      <w:bookmarkStart w:id="129" w:name="__DdeLink__217_30609507231242"/>
      <w:bookmarkStart w:id="130" w:name="__DdeLink__664_155423040831242"/>
      <w:bookmarkStart w:id="131" w:name="__DdeLink__959_220514668231242"/>
      <w:bookmarkStart w:id="132" w:name="__DdeLink__1049_30552443903124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26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27"/>
      <w:bookmarkEnd w:id="128"/>
      <w:bookmarkEnd w:id="129"/>
      <w:bookmarkEnd w:id="130"/>
      <w:bookmarkEnd w:id="131"/>
      <w:bookmarkEnd w:id="132"/>
    </w:p>
    <w:p w:rsidR="00000000" w:rsidRDefault="00797F8C">
      <w:pPr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4" w:lineRule="auto"/>
        <w:jc w:val="both"/>
        <w:sectPr w:rsidR="00000000">
          <w:type w:val="continuous"/>
          <w:pgSz w:w="15840" w:h="12240" w:orient="landscape"/>
          <w:pgMar w:top="432" w:right="403" w:bottom="288" w:left="403" w:header="720" w:footer="720" w:gutter="0"/>
          <w:cols w:space="720"/>
          <w:docGrid w:linePitch="360"/>
        </w:sect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The Chur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ch in New York City                                                                     87-60 Chevy Chase Street, Jamaica Estates, NY 11432                                                                          Telephone: (718) 454-1826</w:t>
      </w:r>
    </w:p>
    <w:sectPr w:rsidR="00000000">
      <w:type w:val="continuous"/>
      <w:pgSz w:w="15840" w:h="12240" w:orient="landscape"/>
      <w:pgMar w:top="432" w:right="403" w:bottom="288" w:left="40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Devanagar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7F8C"/>
    <w:rsid w:val="0079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ind w:right="1440"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right="1440"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ind w:left="720" w:right="1440" w:hanging="72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Internetlink">
    <w:name w:val="Internet link"/>
    <w:rPr>
      <w:rFonts w:ascii="Arial" w:hAnsi="Arial" w:cs="Arial"/>
      <w:b/>
      <w:bCs/>
      <w:strike w:val="0"/>
      <w:dstrike w:val="0"/>
      <w:color w:val="212394"/>
      <w:sz w:val="20"/>
      <w:szCs w:val="20"/>
      <w:u w:val="none"/>
    </w:rPr>
  </w:style>
  <w:style w:type="character" w:customStyle="1" w:styleId="s1">
    <w:name w:val="s1"/>
  </w:style>
  <w:style w:type="character" w:customStyle="1" w:styleId="apple-converted-space">
    <w:name w:val="apple-converted-space"/>
    <w:basedOn w:val="DefaultParagraphFont0"/>
  </w:style>
  <w:style w:type="character" w:styleId="Hyperlink">
    <w:name w:val="Hyperlink"/>
    <w:rPr>
      <w:color w:val="000080"/>
      <w:u w:val="single"/>
      <w:lang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sz w:val="16"/>
      <w:szCs w:val="2"/>
    </w:rPr>
  </w:style>
  <w:style w:type="character" w:customStyle="1" w:styleId="DocumentMapChar">
    <w:name w:val="Document Map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reformattedText">
    <w:name w:val="Preformatted Text"/>
    <w:basedOn w:val="Standard"/>
    <w:rPr>
      <w:rFonts w:eastAsia="Nimbus Roman No9 L" w:cs="Nimbus Roman No9 L"/>
    </w:rPr>
  </w:style>
  <w:style w:type="paragraph" w:customStyle="1" w:styleId="p1">
    <w:name w:val="p1"/>
    <w:basedOn w:val="Standard"/>
    <w:rPr>
      <w:rFonts w:ascii="Helvetica" w:hAnsi="Helvetica" w:cs="Helvetica"/>
      <w:color w:val="CE3524"/>
      <w:sz w:val="24"/>
      <w:szCs w:val="24"/>
    </w:rPr>
  </w:style>
  <w:style w:type="paragraph" w:customStyle="1" w:styleId="verses">
    <w:name w:val="verses"/>
    <w:basedOn w:val="Normal"/>
    <w:pPr>
      <w:widowControl/>
      <w:suppressAutoHyphens w:val="0"/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styleId="NormalWeb">
    <w:name w:val="Normal (Web)"/>
    <w:basedOn w:val="Normal"/>
    <w:pPr>
      <w:spacing w:before="280" w:after="280"/>
    </w:pPr>
    <w:rPr>
      <w:rFonts w:eastAsia="Calibri"/>
    </w:rPr>
  </w:style>
  <w:style w:type="paragraph" w:styleId="NoSpacing">
    <w:name w:val="No Spacing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pPr>
      <w:shd w:val="clear" w:color="auto" w:fill="FFFB01"/>
    </w:pPr>
    <w:rPr>
      <w:rFonts w:ascii="Helvetica" w:hAnsi="Helvetica" w:cs="Helvetica"/>
      <w:color w:val="7F6959"/>
      <w:sz w:val="27"/>
      <w:szCs w:val="27"/>
    </w:rPr>
  </w:style>
  <w:style w:type="paragraph" w:styleId="DocumentMap">
    <w:name w:val="Document Map"/>
    <w:basedOn w:val="Normal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1296</Words>
  <Characters>7388</Characters>
  <Application>Microsoft Office Word</Application>
  <DocSecurity>0</DocSecurity>
  <Lines>61</Lines>
  <Paragraphs>17</Paragraphs>
  <ScaleCrop>false</ScaleCrop>
  <Company>The church in New York City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16-22, 2000 - John 21</dc:title>
  <dc:creator>Nathaniel Yao</dc:creator>
  <cp:lastModifiedBy>saints</cp:lastModifiedBy>
  <cp:revision>2</cp:revision>
  <cp:lastPrinted>2023-02-18T18:32:00Z</cp:lastPrinted>
  <dcterms:created xsi:type="dcterms:W3CDTF">2023-02-18T18:33:00Z</dcterms:created>
  <dcterms:modified xsi:type="dcterms:W3CDTF">2023-02-18T18:33:00Z</dcterms:modified>
</cp:coreProperties>
</file>