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A8C" w:rsidRDefault="009C1B33" w:rsidP="00211F67">
      <w:pPr>
        <w:widowControl w:val="0"/>
        <w:ind w:hanging="360"/>
        <w:jc w:val="center"/>
      </w:pPr>
      <w:r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綱要</w:t>
      </w:r>
    </w:p>
    <w:p w:rsidR="00CE4A8C" w:rsidRDefault="009C1B33" w:rsidP="00211F6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 xml:space="preserve">壹 約伯受攪擾、困惑、迷惑到了極點，因爲他雖然完全、正直且純全，卻有災禍臨到他的家產和兒女，且有災病臨到他的身體： </w:t>
      </w:r>
    </w:p>
    <w:p w:rsidR="00CE4A8C" w:rsidRDefault="009C1B33" w:rsidP="00211F6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</w:pPr>
      <w:r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貳 在舊約裏約伯所經歷神的銷毀和剝奪，遠不如在新約裏保羅所經歷的—提前一</w:t>
      </w:r>
      <w:r>
        <w:rPr>
          <w:rStyle w:val="Strong"/>
          <w:rFonts w:ascii="DFKai-SB" w:eastAsia="DFKai-SB" w:hAnsi="DFKai-SB" w:cs="DFKai-SB" w:hint="eastAsia"/>
          <w:color w:val="444444"/>
          <w:sz w:val="22"/>
          <w:szCs w:val="22"/>
        </w:rPr>
        <w:t>16</w:t>
      </w:r>
      <w:r>
        <w:rPr>
          <w:rStyle w:val="Strong"/>
          <w:rFonts w:ascii="DFKai-SB" w:eastAsia="DFKai-SB" w:hAnsi="DFKai-SB" w:cs="Arial" w:hint="eastAsia"/>
          <w:color w:val="444444"/>
          <w:sz w:val="22"/>
          <w:szCs w:val="22"/>
        </w:rPr>
        <w:t>：</w:t>
      </w:r>
      <w:r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 xml:space="preserve">  </w:t>
      </w:r>
    </w:p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3/22                                        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腓立比書 1:19-21; 4:6-8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1:19 因為我知道，這事藉著你們的祈求，和耶穌基督之靈全備的供應，終必叫我得救。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1:20 這是照著我所專切期待並盼望的，就是沒有一事會叫我羞愧，只要凡事放膽，無論是生，是死，總叫基督在我身體上，現今也照常顯大，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1:21 因為在我，活著就是基督，死了就有益處。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4:6 應當一無罣慮，只要凡事藉著禱告、祈求，帶著感謝，將你們所要的告訴神；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4:7 神那超越人所能理解的平安，必在基督耶穌裡，保衛你們的心懷意念。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4:8 末了的話，弟兄們，凡是真實的，凡是莊重的，凡是公義的，凡是純潔的，凡是可愛的，凡是有美名的；若有甚麼德行，若有甚麼稱讚，這些事你們都要思念。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4:7-9; 12:10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4:7 但我們有這寶貝在瓦器裡，要顯明這超越的能力，是屬於神，不是出於我們；</w:t>
      </w:r>
      <w:r w:rsidR="00077C88">
        <w:rPr>
          <w:rFonts w:ascii="PMingLiU" w:eastAsia="PMingLiU" w:hAnsi="PMingLiU" w:hint="eastAsia"/>
          <w:color w:val="000000"/>
          <w:sz w:val="22"/>
          <w:szCs w:val="22"/>
        </w:rPr>
        <w:t xml:space="preserve">   </w:t>
      </w:r>
      <w:r>
        <w:rPr>
          <w:rFonts w:ascii="PMingLiU" w:eastAsia="PMingLiU" w:hAnsi="PMingLiU"/>
          <w:color w:val="000000"/>
          <w:sz w:val="22"/>
          <w:szCs w:val="22"/>
        </w:rPr>
        <w:t>4:8 我們四面受壓，卻不被困住；出路絕了，卻非絕無出路；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4:9 遭逼迫，卻不被撇棄；打倒了，卻不至滅亡；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12:10 因此，我為基督的緣故，就以軟弱、凌辱、貧困、逼迫、困苦為可喜悅的，因我甚麼時候軟弱，甚麼時候就有能力了。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8:36-37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36 如經上所記：“</w:t>
      </w:r>
      <w:proofErr w:type="spellStart"/>
      <w:r>
        <w:rPr>
          <w:rFonts w:ascii="PMingLiU" w:eastAsia="PMingLiU" w:hAnsi="PMingLiU"/>
          <w:color w:val="000000"/>
          <w:sz w:val="22"/>
          <w:szCs w:val="22"/>
        </w:rPr>
        <w:t>我們為你的緣故，終日被殺，人看我們如將宰的羊</w:t>
      </w:r>
      <w:proofErr w:type="spellEnd"/>
      <w:r>
        <w:rPr>
          <w:rFonts w:ascii="PMingLiU" w:eastAsia="PMingLiU" w:hAnsi="PMingLiU"/>
          <w:color w:val="000000"/>
          <w:sz w:val="22"/>
          <w:szCs w:val="22"/>
        </w:rPr>
        <w:t>。”</w:t>
      </w:r>
      <w:r w:rsidR="00211F67">
        <w:rPr>
          <w:lang w:val="en-US"/>
        </w:rPr>
        <w:t xml:space="preserve">  </w:t>
      </w:r>
      <w:r>
        <w:rPr>
          <w:rFonts w:ascii="PMingLiU" w:eastAsia="PMingLiU" w:hAnsi="PMingLiU"/>
          <w:color w:val="000000"/>
          <w:sz w:val="22"/>
          <w:szCs w:val="22"/>
        </w:rPr>
        <w:t>37 然而藉著那愛我們的，在這一切的事上，我們已經得勝有餘了。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3779"/>
      </w:tblGrid>
      <w:tr w:rsidR="00CE4A8C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bookmarkStart w:id="0" w:name="_Hlk501052811"/>
            <w:bookmarkEnd w:id="0"/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CE4A8C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CE4E0B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《聖經中的基本啟示》第五章 召會</w:t>
            </w:r>
          </w:p>
        </w:tc>
      </w:tr>
    </w:tbl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3/23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腓立比書 3:9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9 並且給人看出我是在祂裡面，不是有自己那本於律法的義，乃是有那藉著信基督而有的義，就是那基於信、本於神的義，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4:17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17 因為我們這短暫輕微的苦楚，要極盡超越的為我們成就永遠重大的榮耀。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約伯記 27:5-6</w:t>
      </w:r>
    </w:p>
    <w:p w:rsidR="00CE4E0B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MingLiU" w:eastAsia="PMingLiU" w:hAnsi="PMingLiU"/>
          <w:color w:val="000000"/>
          <w:sz w:val="22"/>
          <w:szCs w:val="22"/>
          <w:lang w:val="en-US"/>
        </w:rPr>
      </w:pPr>
      <w:r>
        <w:rPr>
          <w:rFonts w:ascii="PMingLiU" w:eastAsia="PMingLiU" w:hAnsi="PMingLiU"/>
          <w:color w:val="000000"/>
          <w:sz w:val="22"/>
          <w:szCs w:val="22"/>
        </w:rPr>
        <w:t>5 我絕不稱你們為義！我至死必不丟棄自己的純全</w:t>
      </w:r>
      <w:r w:rsidR="00CE4E0B">
        <w:rPr>
          <w:rFonts w:ascii="PMingLiU" w:eastAsia="PMingLiU" w:hAnsi="PMingLiU" w:hint="eastAsia"/>
          <w:color w:val="000000"/>
          <w:sz w:val="22"/>
          <w:szCs w:val="22"/>
        </w:rPr>
        <w:t>.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 xml:space="preserve"> 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  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6 我持定我的義，必不放鬆；在我一生的日子，我的心必不責備我。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提摩太前書 6:11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077C88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但你這屬神的人阿，要逃避這些事，竭力追求公義、敬虔、信、愛、忍耐、溫柔。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提摩太後書 3:17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叫屬神的人得以完備，為著各樣的善工，裝備齊全。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腓立比書 3:10, 12-14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10 使我認識基督、並祂復活的大能、以及同祂受苦的交通，模成祂的死，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 xml:space="preserve">12 </w:t>
      </w:r>
      <w:r w:rsidR="00211F67">
        <w:rPr>
          <w:rFonts w:ascii="PMingLiU" w:eastAsia="PMingLiU" w:hAnsi="PMingLiU"/>
          <w:color w:val="000000"/>
          <w:sz w:val="22"/>
          <w:szCs w:val="22"/>
        </w:rPr>
        <w:t xml:space="preserve">這不是說, </w:t>
      </w:r>
      <w:r>
        <w:rPr>
          <w:rFonts w:ascii="PMingLiU" w:eastAsia="PMingLiU" w:hAnsi="PMingLiU"/>
          <w:color w:val="000000"/>
          <w:sz w:val="22"/>
          <w:szCs w:val="22"/>
        </w:rPr>
        <w:t>我已經得著了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>,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或已經完全了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 xml:space="preserve">, </w:t>
      </w:r>
      <w:r>
        <w:rPr>
          <w:rFonts w:ascii="PMingLiU" w:eastAsia="PMingLiU" w:hAnsi="PMingLiU"/>
          <w:color w:val="000000"/>
          <w:sz w:val="22"/>
          <w:szCs w:val="22"/>
        </w:rPr>
        <w:t>我乃是竭力追求，或者可以取得基督耶穌所以取得我的。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13 弟兄們，我不是以為自己已經取得了，我只有一件事，就是忘記背後，努力面前的，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14 向著標竿竭力追求，要得神在基督耶穌裡，召我向上去得的獎賞。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路加福音 9:23</w:t>
      </w:r>
      <w:r w:rsidR="00077C88">
        <w:rPr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 xml:space="preserve"> 耶穌又對眾人說，若有人要跟從我</w:t>
      </w:r>
      <w:r w:rsidR="00077C88">
        <w:rPr>
          <w:rFonts w:ascii="PMingLiU" w:eastAsia="PMingLiU" w:hAnsi="PMingLiU" w:hint="eastAsia"/>
          <w:color w:val="000000"/>
          <w:sz w:val="22"/>
          <w:szCs w:val="22"/>
        </w:rPr>
        <w:t>,</w:t>
      </w:r>
      <w:r w:rsidR="00077C88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就當否認己，天天背起他的十字架，並跟從我。</w:t>
      </w:r>
    </w:p>
    <w:tbl>
      <w:tblPr>
        <w:tblW w:w="0" w:type="auto"/>
        <w:tblInd w:w="17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8"/>
        <w:gridCol w:w="3639"/>
      </w:tblGrid>
      <w:tr w:rsidR="00CE4A8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第三週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CE4A8C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pStyle w:val="NormalWeb"/>
              <w:widowControl w:val="0"/>
              <w:suppressAutoHyphens w:val="0"/>
              <w:jc w:val="both"/>
            </w:pPr>
            <w:bookmarkStart w:id="1" w:name="calibre_pb_0"/>
            <w:bookmarkEnd w:id="1"/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《聖經中的基本啟示》第五章 神的家</w:t>
            </w:r>
          </w:p>
        </w:tc>
      </w:tr>
    </w:tbl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3/24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以賽亞書 57:15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15 因為那至高至上、住在永遠、名為聖者的如此說，我必住在至高至聖的所在，也與心中痛悔和靈裡卑微的人同居，要使卑微之人的靈甦醒，也使痛悔之人的心甦醒。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1:9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9 我在祂兒子的福音上，在我靈裡所事奉的神，可以見證我怎樣在禱告中，常常不住的提到你們，</w:t>
      </w:r>
    </w:p>
    <w:p w:rsidR="00077C88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MingLiU" w:eastAsia="PMingLiU" w:hAnsi="PMingLiU"/>
          <w:color w:val="000000"/>
          <w:sz w:val="22"/>
          <w:szCs w:val="22"/>
          <w:lang w:val="en-US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啟示錄 1:10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</w:p>
    <w:p w:rsidR="00CE4A8C" w:rsidRDefault="00077C88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*10</w:t>
      </w:r>
      <w:r w:rsidR="009C1B33">
        <w:rPr>
          <w:rFonts w:ascii="PMingLiU" w:eastAsia="PMingLiU" w:hAnsi="PMingLiU"/>
          <w:color w:val="000000"/>
          <w:sz w:val="22"/>
          <w:szCs w:val="22"/>
        </w:rPr>
        <w:t>當主日我在靈裡，聽見在我後面有大聲音如吹號說，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 6:17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077C88">
        <w:rPr>
          <w:rFonts w:ascii="PMingLiU" w:eastAsia="PMingLiU" w:hAnsi="PMingLiU"/>
          <w:color w:val="000000"/>
          <w:sz w:val="22"/>
          <w:szCs w:val="22"/>
        </w:rPr>
        <w:t>但與主聯合的,</w:t>
      </w:r>
      <w:r w:rsidR="00077C88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便是與主成為一靈</w:t>
      </w:r>
      <w:r w:rsidR="00077C88">
        <w:rPr>
          <w:rFonts w:ascii="PMingLiU" w:eastAsia="PMingLiU" w:hAnsi="PMingLiU" w:hint="eastAsia"/>
          <w:color w:val="000000"/>
          <w:sz w:val="22"/>
          <w:szCs w:val="22"/>
        </w:rPr>
        <w:t>.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8:14</w:t>
      </w:r>
      <w:r w:rsidR="00077C88">
        <w:rPr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 xml:space="preserve"> 因為凡被神的靈引導的</w:t>
      </w:r>
      <w:r w:rsidR="00077C88">
        <w:rPr>
          <w:rFonts w:ascii="PMingLiU" w:eastAsia="PMingLiU" w:hAnsi="PMingLiU" w:hint="eastAsia"/>
          <w:color w:val="000000"/>
          <w:sz w:val="22"/>
          <w:szCs w:val="22"/>
        </w:rPr>
        <w:t>,</w:t>
      </w:r>
      <w:proofErr w:type="spellStart"/>
      <w:r>
        <w:rPr>
          <w:rFonts w:ascii="PMingLiU" w:eastAsia="PMingLiU" w:hAnsi="PMingLiU"/>
          <w:color w:val="000000"/>
          <w:sz w:val="22"/>
          <w:szCs w:val="22"/>
        </w:rPr>
        <w:t>都是神的兒子</w:t>
      </w:r>
      <w:proofErr w:type="spellEnd"/>
      <w:r w:rsidR="00077C88">
        <w:rPr>
          <w:rFonts w:ascii="PMingLiU" w:eastAsia="PMingLiU" w:hAnsi="PMingLiU" w:hint="eastAsia"/>
          <w:color w:val="000000"/>
          <w:sz w:val="22"/>
          <w:szCs w:val="22"/>
        </w:rPr>
        <w:t>.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加拉太書 5:25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25 我們若憑著靈活著，也就當憑著靈而行。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 4:1-6, 29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 所以我這在主裡的囚犯勸你們，行事為人要與你們所蒙的呼召相配，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 凡事卑微、溫柔、恆忍，在愛裡彼此擔就，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 以和平的聯索，竭力保守那靈的一：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4 一個身體和一位靈，正如你們蒙召，也是在一個盼望中蒙召的；</w:t>
      </w:r>
      <w:r w:rsidR="00CE4E0B">
        <w:rPr>
          <w:rFonts w:ascii="PMingLiU" w:eastAsia="PMingLiU" w:hAnsi="PMingLiU" w:hint="eastAsia"/>
          <w:color w:val="000000"/>
          <w:sz w:val="22"/>
          <w:szCs w:val="22"/>
        </w:rPr>
        <w:t xml:space="preserve">   </w:t>
      </w:r>
      <w:r w:rsidR="00CE4E0B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 </w:t>
      </w:r>
      <w:r>
        <w:rPr>
          <w:rFonts w:ascii="PMingLiU" w:eastAsia="PMingLiU" w:hAnsi="PMingLiU"/>
          <w:color w:val="000000"/>
          <w:sz w:val="22"/>
          <w:szCs w:val="22"/>
        </w:rPr>
        <w:t>5 一主，一信，一浸；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6 一位眾人的神與父，就是那超越眾人，貫徹眾人，也在眾人之內的。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29 敗壞的話一句都不可出口，只要按需要說建造人的好話，好將恩典供給聽見的人。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5"/>
        <w:gridCol w:w="3587"/>
      </w:tblGrid>
      <w:tr w:rsidR="00CE4A8C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CE4A8C">
        <w:trPr>
          <w:trHeight w:val="50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《聖經中的基本啟示》第五章 基督的身體</w:t>
            </w:r>
          </w:p>
        </w:tc>
      </w:tr>
    </w:tbl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3/25</w:t>
      </w:r>
    </w:p>
    <w:p w:rsidR="00CE4E0B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MingLiU" w:eastAsia="PMingLiU" w:hAnsi="PMingLiU"/>
          <w:color w:val="000000"/>
          <w:sz w:val="22"/>
          <w:szCs w:val="22"/>
          <w:lang w:val="en-US"/>
        </w:rPr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約翰福音 3:5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*5</w:t>
      </w:r>
      <w:r w:rsidR="009C1B33">
        <w:rPr>
          <w:rFonts w:ascii="PMingLiU" w:eastAsia="PMingLiU" w:hAnsi="PMingLiU"/>
          <w:color w:val="000000"/>
          <w:sz w:val="22"/>
          <w:szCs w:val="22"/>
        </w:rPr>
        <w:t>耶穌回答說，我實實在在的告訴你，人若不是從水和靈生的，就不能進神的國。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加拉太書 2:20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20 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歌羅西書 2:12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077C88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在受浸中與祂一同埋葬，也在受浸中，藉著那叫祂從死人中復活之神所運行的信心，與祂一同復活。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6:4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所以我們藉著浸入死，和祂一同埋葬，好叫我們在生命的新樣中生活行動，像基督藉著父</w:t>
      </w:r>
      <w:r>
        <w:rPr>
          <w:rFonts w:ascii="PMingLiU" w:eastAsia="PMingLiU" w:hAnsi="PMingLiU"/>
          <w:color w:val="000000"/>
          <w:sz w:val="22"/>
          <w:szCs w:val="22"/>
        </w:rPr>
        <w:lastRenderedPageBreak/>
        <w:t>的榮耀，從死人中復活一樣。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 12:24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我實實在在的告訴你們，一粒麥子不落在地裡死了，仍舊是一粒；若是死了，就結出許多子粒來。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 15:31, 36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31 弟兄們，我指著我為你們在我們主基督耶穌裡所有的誇耀，鄭重的說，我是天天死。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36 愚昧的人，你所種的，若不死就不能生；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8:4-6</w:t>
      </w:r>
    </w:p>
    <w:p w:rsidR="00CE4E0B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 使律法義的要求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>,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成就在我們這不照著肉體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>,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>,</w:t>
      </w:r>
      <w:r>
        <w:rPr>
          <w:rFonts w:ascii="PMingLiU" w:eastAsia="PMingLiU" w:hAnsi="PMingLiU"/>
          <w:color w:val="000000"/>
          <w:sz w:val="22"/>
          <w:szCs w:val="22"/>
        </w:rPr>
        <w:t>只照著靈而行的人身上。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 xml:space="preserve">  </w:t>
      </w:r>
      <w:r>
        <w:rPr>
          <w:rFonts w:ascii="PMingLiU" w:eastAsia="PMingLiU" w:hAnsi="PMingLiU"/>
          <w:color w:val="000000"/>
          <w:sz w:val="22"/>
          <w:szCs w:val="22"/>
        </w:rPr>
        <w:t>5 因為照著肉體的人，思念肉體的事；照著靈的人</w:t>
      </w:r>
      <w:r w:rsidR="00211F67">
        <w:rPr>
          <w:rFonts w:ascii="PMingLiU" w:eastAsia="PMingLiU" w:hAnsi="PMingLiU" w:hint="eastAsia"/>
          <w:color w:val="000000"/>
          <w:sz w:val="22"/>
          <w:szCs w:val="22"/>
        </w:rPr>
        <w:t>,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思念那靈的事。</w:t>
      </w:r>
    </w:p>
    <w:p w:rsidR="00CE4A8C" w:rsidRDefault="00211F67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hint="eastAsia"/>
          <w:color w:val="000000"/>
          <w:sz w:val="22"/>
          <w:szCs w:val="22"/>
        </w:rPr>
        <w:t xml:space="preserve"> </w:t>
      </w:r>
      <w:r w:rsidR="009C1B33">
        <w:rPr>
          <w:rFonts w:ascii="PMingLiU" w:eastAsia="PMingLiU" w:hAnsi="PMingLiU"/>
          <w:color w:val="000000"/>
          <w:sz w:val="22"/>
          <w:szCs w:val="22"/>
        </w:rPr>
        <w:t>6 因為心思置於肉體</w:t>
      </w:r>
      <w:r>
        <w:rPr>
          <w:rFonts w:ascii="PMingLiU" w:eastAsia="PMingLiU" w:hAnsi="PMingLiU" w:hint="eastAsia"/>
          <w:color w:val="000000"/>
          <w:sz w:val="22"/>
          <w:szCs w:val="22"/>
        </w:rPr>
        <w:t>,</w:t>
      </w:r>
      <w:r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 w:rsidR="009C1B33">
        <w:rPr>
          <w:rFonts w:ascii="PMingLiU" w:eastAsia="PMingLiU" w:hAnsi="PMingLiU"/>
          <w:color w:val="000000"/>
          <w:sz w:val="22"/>
          <w:szCs w:val="22"/>
        </w:rPr>
        <w:t>就是死；心思置於靈</w:t>
      </w:r>
      <w:r>
        <w:rPr>
          <w:rFonts w:ascii="PMingLiU" w:eastAsia="PMingLiU" w:hAnsi="PMingLiU" w:hint="eastAsia"/>
          <w:color w:val="000000"/>
          <w:sz w:val="22"/>
          <w:szCs w:val="22"/>
        </w:rPr>
        <w:t xml:space="preserve">, </w:t>
      </w:r>
      <w:r w:rsidR="009C1B33">
        <w:rPr>
          <w:rFonts w:ascii="PMingLiU" w:eastAsia="PMingLiU" w:hAnsi="PMingLiU"/>
          <w:color w:val="000000"/>
          <w:sz w:val="22"/>
          <w:szCs w:val="22"/>
        </w:rPr>
        <w:t>乃是生命平安。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約翰壹書 2:20, 27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20 你們有從那聖者來的膏油塗抹，並且你們眾人都知道。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27 你們從祂所領受的膏油塗抹，住在你們裡面，並不需要人教導你們，乃有祂的膏油塗抹，在凡事上教導你們；這膏油塗抹是真實的，不是虛謊的，你們要按這膏油塗抹所教導你們的，住在祂裡面。</w:t>
      </w:r>
    </w:p>
    <w:tbl>
      <w:tblPr>
        <w:tblW w:w="0" w:type="auto"/>
        <w:tblInd w:w="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2"/>
        <w:gridCol w:w="3673"/>
      </w:tblGrid>
      <w:tr w:rsidR="00CE4A8C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bookmarkStart w:id="2" w:name="_Hlk13774657"/>
            <w:bookmarkEnd w:id="2"/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CE4A8C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pStyle w:val="NormalWeb"/>
              <w:widowControl w:val="0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《聖經中的基本啟示》第五章 那在萬有中充滿萬有者的豐滿（彰顯）</w:t>
            </w:r>
          </w:p>
          <w:p w:rsidR="00CE4A8C" w:rsidRDefault="009C1B33" w:rsidP="00211F67">
            <w:pPr>
              <w:pStyle w:val="NormalWeb"/>
              <w:widowControl w:val="0"/>
            </w:pP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22"/>
                <w:szCs w:val="22"/>
              </w:rPr>
              <w:t>;神的豐滿（彰顯）(第1-2段)</w:t>
            </w:r>
          </w:p>
        </w:tc>
      </w:tr>
    </w:tbl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3/26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哥林多後書 4:11-12; 1:8-9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 xml:space="preserve">4:11 </w:t>
      </w:r>
      <w:r w:rsidR="00211F67">
        <w:rPr>
          <w:rFonts w:ascii="PMingLiU" w:eastAsia="PMingLiU" w:hAnsi="PMingLiU"/>
          <w:color w:val="000000"/>
          <w:sz w:val="22"/>
          <w:szCs w:val="22"/>
        </w:rPr>
        <w:t>因為我們這活著的人, 是常為耶穌被交於死</w:t>
      </w:r>
      <w:proofErr w:type="gramStart"/>
      <w:r w:rsidR="00211F67">
        <w:rPr>
          <w:rFonts w:ascii="PMingLiU" w:eastAsia="PMingLiU" w:hAnsi="PMingLiU" w:hint="eastAsia"/>
          <w:color w:val="000000"/>
          <w:sz w:val="22"/>
          <w:szCs w:val="22"/>
        </w:rPr>
        <w:t>,</w:t>
      </w:r>
      <w:proofErr w:type="spellStart"/>
      <w:r w:rsidR="00211F67">
        <w:rPr>
          <w:rFonts w:ascii="PMingLiU" w:eastAsia="PMingLiU" w:hAnsi="PMingLiU"/>
          <w:color w:val="000000"/>
          <w:sz w:val="22"/>
          <w:szCs w:val="22"/>
        </w:rPr>
        <w:t>使耶穌的生命</w:t>
      </w:r>
      <w:proofErr w:type="spellEnd"/>
      <w:proofErr w:type="gramEnd"/>
      <w:r w:rsidR="00211F67">
        <w:rPr>
          <w:rFonts w:ascii="PMingLiU" w:eastAsia="PMingLiU" w:hAnsi="PMingLiU"/>
          <w:color w:val="000000"/>
          <w:sz w:val="22"/>
          <w:szCs w:val="22"/>
        </w:rPr>
        <w:t xml:space="preserve">, </w:t>
      </w:r>
      <w:r w:rsidR="009C1B33">
        <w:rPr>
          <w:rFonts w:ascii="PMingLiU" w:eastAsia="PMingLiU" w:hAnsi="PMingLiU"/>
          <w:color w:val="000000"/>
          <w:sz w:val="22"/>
          <w:szCs w:val="22"/>
        </w:rPr>
        <w:t>也在我們這必死的肉身上顯明出來</w:t>
      </w:r>
      <w:r>
        <w:rPr>
          <w:rFonts w:ascii="PMingLiU" w:eastAsia="PMingLiU" w:hAnsi="PMingLiU" w:hint="eastAsia"/>
          <w:color w:val="000000"/>
          <w:sz w:val="22"/>
          <w:szCs w:val="22"/>
        </w:rPr>
        <w:t>.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4:12 這樣，死是在我們身上發動，生命卻在你們身上發動。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1:8 弟兄們，關於我們在亞西亞所遭遇的患難，我們不願意你們不知道，就是我們被壓太重，力不能勝，甚至連活命的指望都絕了，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1:9 自己裡面也斷定是必死的，叫我們不信靠自己，只信靠那叫死人復活的神；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歌羅西書 1:24</w:t>
      </w:r>
      <w:r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211F67">
        <w:rPr>
          <w:rFonts w:ascii="PMingLiU" w:eastAsia="PMingLiU" w:hAnsi="PMingLiU"/>
          <w:color w:val="000000"/>
          <w:sz w:val="22"/>
          <w:szCs w:val="22"/>
          <w:lang w:val="en-US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</w:rPr>
        <w:t>現在我因著為你們所受的苦難喜</w:t>
      </w:r>
      <w:r>
        <w:rPr>
          <w:rFonts w:ascii="PMingLiU" w:eastAsia="PMingLiU" w:hAnsi="PMingLiU"/>
          <w:color w:val="000000"/>
          <w:sz w:val="22"/>
          <w:szCs w:val="22"/>
        </w:rPr>
        <w:t>樂，並且為基督的身體，就是為召會，在我一面，在我肉身上補滿基督患難的缺欠；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12:9-10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9 祂對我說，我的恩典彀你用的，因為我的能力，是在人的軟弱上顯得完全。所以我極其喜歡誇我的軟弱，好叫基督的能力覆庇我。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10 因此，我為基督的緣故，就以軟弱、凌辱、貧困、逼迫、困苦為可喜悅的，因我甚麼時候軟弱，甚麼時候就有能力了。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8:6, 10-11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6 因為心思置於肉體，就是死；心思置於靈，乃是生命平安。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10 但基督若在你們裡面，身體固然因罪是死的，靈卻因義是生命。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11 然而那叫耶穌從死人中復活者的靈，若住在你們裡面，那叫基督從死人中復活的，也必藉著祂住在你們裡面的靈，賜生命給你們必死的身體。</w:t>
      </w:r>
    </w:p>
    <w:tbl>
      <w:tblPr>
        <w:tblW w:w="0" w:type="auto"/>
        <w:tblInd w:w="8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9"/>
        <w:gridCol w:w="3683"/>
      </w:tblGrid>
      <w:tr w:rsidR="00CE4A8C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bookmarkStart w:id="3" w:name="__DdeLink__504_1769614314"/>
            <w:bookmarkEnd w:id="3"/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週五</w:t>
            </w:r>
          </w:p>
        </w:tc>
      </w:tr>
      <w:tr w:rsidR="00CE4A8C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《聖經中的基本啟示》第五章 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22"/>
                <w:szCs w:val="22"/>
              </w:rPr>
              <w:t>神的豐滿（彰顯）(第3-6段)</w:t>
            </w:r>
          </w:p>
        </w:tc>
      </w:tr>
    </w:tbl>
    <w:p w:rsidR="00CE4A8C" w:rsidRDefault="009C1B33" w:rsidP="00211F67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3/27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哥林多後書 4:10, 16-17; 3:17-18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4:10 身體上常帶著耶穌的治死，使耶穌的生命也顯明在我們的身體上。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4:16 所以我們不喪膽，反而我們外面的人雖然在毀壞，我們裡面的人卻日日在更新。</w:t>
      </w:r>
    </w:p>
    <w:p w:rsidR="00CE4A8C" w:rsidRDefault="00CE4E0B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  <w:lang w:val="en-US"/>
        </w:rPr>
        <w:t>*</w:t>
      </w:r>
      <w:r w:rsidR="009C1B33">
        <w:rPr>
          <w:rFonts w:ascii="PMingLiU" w:eastAsia="PMingLiU" w:hAnsi="PMingLiU"/>
          <w:color w:val="000000"/>
          <w:sz w:val="22"/>
          <w:szCs w:val="22"/>
        </w:rPr>
        <w:t>4:17 因為我們這短暫輕微的苦楚，要極盡超越的為我們成就永遠重大的榮耀。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3:17 而且主就是那靈</w:t>
      </w:r>
      <w:r w:rsidR="00077C88">
        <w:rPr>
          <w:rFonts w:ascii="PMingLiU" w:eastAsia="PMingLiU" w:hAnsi="PMingLiU" w:hint="eastAsia"/>
          <w:color w:val="000000"/>
          <w:sz w:val="22"/>
          <w:szCs w:val="22"/>
        </w:rPr>
        <w:t>;</w:t>
      </w:r>
      <w:proofErr w:type="spellStart"/>
      <w:r>
        <w:rPr>
          <w:rFonts w:ascii="PMingLiU" w:eastAsia="PMingLiU" w:hAnsi="PMingLiU"/>
          <w:color w:val="000000"/>
          <w:sz w:val="22"/>
          <w:szCs w:val="22"/>
        </w:rPr>
        <w:t>主的靈在那裡</w:t>
      </w:r>
      <w:proofErr w:type="spellEnd"/>
      <w:r w:rsidR="00077C88">
        <w:rPr>
          <w:rFonts w:ascii="PMingLiU" w:eastAsia="PMingLiU" w:hAnsi="PMingLiU" w:hint="eastAsia"/>
          <w:color w:val="000000"/>
          <w:sz w:val="22"/>
          <w:szCs w:val="22"/>
        </w:rPr>
        <w:t>,</w:t>
      </w:r>
      <w:proofErr w:type="spellStart"/>
      <w:r>
        <w:rPr>
          <w:rFonts w:ascii="PMingLiU" w:eastAsia="PMingLiU" w:hAnsi="PMingLiU"/>
          <w:color w:val="000000"/>
          <w:sz w:val="22"/>
          <w:szCs w:val="22"/>
        </w:rPr>
        <w:t>那裡就有自由</w:t>
      </w:r>
      <w:proofErr w:type="spellEnd"/>
      <w:r w:rsidR="00077C88">
        <w:rPr>
          <w:rFonts w:ascii="PMingLiU" w:eastAsia="PMingLiU" w:hAnsi="PMingLiU" w:hint="eastAsia"/>
          <w:color w:val="000000"/>
          <w:sz w:val="22"/>
          <w:szCs w:val="22"/>
        </w:rPr>
        <w:t>.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3:18 但我們眾人既然以沒有帕子遮蔽的臉，好像鏡子觀看並返照主的榮光，就漸漸變化成為與祂同樣的形像，從榮耀到榮耀，乃是從主靈變化成的。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8:28-29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28 還有，我們曉得萬有都互相效力，叫愛神的人得益處，就是按祂旨意被召的人。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29 因為神所豫知的人，祂也豫定他們模成神兒子的形像，使祂兒子在許多弟兄中作長子。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 5:17</w:t>
      </w:r>
      <w:r w:rsidR="00211F67">
        <w:rPr>
          <w:lang w:val="en-US"/>
        </w:rPr>
        <w:t xml:space="preserve">  </w:t>
      </w:r>
      <w:r>
        <w:rPr>
          <w:rFonts w:ascii="PMingLiU" w:eastAsia="PMingLiU" w:hAnsi="PMingLiU"/>
          <w:color w:val="000000"/>
          <w:sz w:val="22"/>
          <w:szCs w:val="22"/>
        </w:rPr>
        <w:t xml:space="preserve"> 因此，若有人在基督裡，他就是新造；舊事已過，看哪，都變成新的了。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啟示錄 21:2, 5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2 我又看見聖城新耶路撒冷由神那裡從天而降，豫備好了，就如新婦妝飾整齊，等候丈夫。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5 坐寶座的說，看哪，我將一切都更新了。又說，你要寫上，因這些話是可信的，是真實的。</w:t>
      </w:r>
    </w:p>
    <w:tbl>
      <w:tblPr>
        <w:tblW w:w="0" w:type="auto"/>
        <w:tblInd w:w="4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38"/>
      </w:tblGrid>
      <w:tr w:rsidR="00CE4A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2"/>
                <w:szCs w:val="22"/>
              </w:rPr>
              <w:t>約伯記、箴言、傳道書結晶讀經</w:t>
            </w:r>
          </w:p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CE4A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jc w:val="both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8C" w:rsidRDefault="009C1B33" w:rsidP="00211F67">
            <w:pPr>
              <w:widowControl w:val="0"/>
              <w:suppressAutoHyphens w:val="0"/>
              <w:jc w:val="both"/>
            </w:pP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歌 </w:t>
            </w:r>
            <w:r>
              <w:rPr>
                <w:rFonts w:ascii="DFKai-SB" w:eastAsia="DFKai-SB" w:hAnsi="DFKai-SB" w:cs="DFKai-SB" w:hint="eastAsia"/>
                <w:b/>
                <w:bCs/>
                <w:color w:val="000000"/>
                <w:sz w:val="22"/>
                <w:szCs w:val="22"/>
              </w:rPr>
              <w:t>461</w:t>
            </w: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首</w:t>
            </w:r>
          </w:p>
        </w:tc>
      </w:tr>
    </w:tbl>
    <w:p w:rsidR="00CE4A8C" w:rsidRDefault="009C1B33" w:rsidP="00211F67">
      <w:pPr>
        <w:widowControl w:val="0"/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3/28 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提摩太後書 1:7-14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7 因為神賜給我們的，不是膽怯的靈，乃是能力、愛、並清明自守的靈。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8 所以你不要以給我們的主作見證為恥，也不要以我這主的囚犯為恥；總要按神的能力，與福音同受苦難。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9 神救了我們，以聖召召了我們，不是按我們的行為，乃是按祂自己的定旨和恩典；這恩典是歷世之前，在基督耶穌裡賜給我們的，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10 但如今藉著我們救主基督耶穌的顯現，纔顯明出來。祂已經把死廢掉，藉著福音將生命和不朽壞照耀出來；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11 我為這福音被派作傳揚者，作使徒，作教師。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12 為這緣故，我也受這些苦難；然而我不以為恥，因為知道我所信的是誰，也深信祂能保守我所託付的，直到那日。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13 你從我聽的那健康話語的規範，要用基督耶穌裡的信和愛持守著。</w:t>
      </w:r>
    </w:p>
    <w:p w:rsidR="00CE4A8C" w:rsidRDefault="009C1B33" w:rsidP="00211F67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/>
          <w:color w:val="000000"/>
          <w:sz w:val="22"/>
          <w:szCs w:val="22"/>
        </w:rPr>
        <w:t>14 你要藉著那住在我們裡面的聖靈，保守那美好的託付。</w:t>
      </w:r>
    </w:p>
    <w:p w:rsidR="00CE4A8C" w:rsidRDefault="009C1B33" w:rsidP="00211F67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PMingLiU" w:eastAsia="PMingLiU" w:hAnsi="PMingLiU" w:cs="PMingLiU" w:hint="eastAsia"/>
          <w:b/>
          <w:color w:val="000000"/>
          <w:sz w:val="22"/>
          <w:szCs w:val="22"/>
        </w:rPr>
        <w:t>參讀：約伯記生命讀經第四, 十六, 二十七, 二十八篇；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腓立比</w:t>
      </w:r>
      <w:r>
        <w:rPr>
          <w:rFonts w:ascii="PMingLiU" w:eastAsia="PMingLiU" w:hAnsi="PMingLiU" w:cs="PMingLiU" w:hint="eastAsia"/>
          <w:b/>
          <w:color w:val="000000"/>
          <w:sz w:val="22"/>
          <w:szCs w:val="22"/>
        </w:rPr>
        <w:t>書生命讀經第七篇；倪柝聲文集, 第五册,『人的破碎與靈的出來』第六篇</w:t>
      </w:r>
    </w:p>
    <w:tbl>
      <w:tblPr>
        <w:tblW w:w="0" w:type="auto"/>
        <w:tblInd w:w="-7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124"/>
      </w:tblGrid>
      <w:tr w:rsidR="00CE4A8C">
        <w:trPr>
          <w:trHeight w:val="150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E4A8C" w:rsidRDefault="009C1B33" w:rsidP="00211F67">
            <w:pPr>
              <w:widowControl w:val="0"/>
              <w:suppressAutoHyphens w:val="0"/>
              <w:jc w:val="center"/>
            </w:pP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紐  約  市  召  會</w:t>
            </w:r>
          </w:p>
        </w:tc>
      </w:tr>
      <w:tr w:rsidR="00CE4A8C">
        <w:trPr>
          <w:trHeight w:val="308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A8C" w:rsidRDefault="009C1B33" w:rsidP="00211F67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網站</w:t>
            </w:r>
            <w:hyperlink r:id="rId7" w:history="1">
              <w:r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</w:rPr>
              <w:t>及</w:t>
            </w:r>
            <w:hyperlink r:id="rId8" w:history="1">
              <w:r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9C1B33" w:rsidRDefault="009C1B33" w:rsidP="00211F67">
      <w:pPr>
        <w:pStyle w:val="BodyText"/>
        <w:widowControl w:val="0"/>
        <w:spacing w:line="260" w:lineRule="exact"/>
        <w:jc w:val="both"/>
      </w:pPr>
    </w:p>
    <w:sectPr w:rsidR="009C1B33" w:rsidSect="00077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64" w:right="432" w:bottom="432" w:left="432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79" w:rsidRDefault="00091F79">
      <w:r>
        <w:separator/>
      </w:r>
    </w:p>
  </w:endnote>
  <w:endnote w:type="continuationSeparator" w:id="0">
    <w:p w:rsidR="00091F79" w:rsidRDefault="0009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楷体">
    <w:altName w:val="Microsoft YaHei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88" w:rsidRDefault="00077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8C" w:rsidRDefault="00CE4A8C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88" w:rsidRDefault="00077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79" w:rsidRDefault="00091F79">
      <w:r>
        <w:separator/>
      </w:r>
    </w:p>
  </w:footnote>
  <w:footnote w:type="continuationSeparator" w:id="0">
    <w:p w:rsidR="00091F79" w:rsidRDefault="0009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88" w:rsidRDefault="00077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8C" w:rsidRPr="00BE4D94" w:rsidRDefault="00D86882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KaiTi" w:eastAsia="KaiTi" w:hAnsi="KaiTi"/>
        <w:b/>
        <w:sz w:val="22"/>
        <w:szCs w:val="22"/>
      </w:rPr>
    </w:pPr>
    <w:r w:rsidRPr="00BE4D94">
      <w:rPr>
        <w:rStyle w:val="MWHeader2"/>
        <w:rFonts w:ascii="Microsoft JhengHei" w:eastAsia="DFKai-SB" w:hAnsi="Microsoft JhengHei" w:cs="KaiTi"/>
        <w:b w:val="0"/>
        <w:noProof/>
        <w:sz w:val="21"/>
        <w:szCs w:val="21"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535940</wp:posOffset>
              </wp:positionV>
              <wp:extent cx="9210040" cy="3175"/>
              <wp:effectExtent l="0" t="2540" r="3810" b="381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040" cy="317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3BD1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    <w10:wrap anchorx="page" anchory="page"/>
            </v:line>
          </w:pict>
        </mc:Fallback>
      </mc:AlternateContent>
    </w:r>
    <w:r w:rsidR="009C1B33" w:rsidRPr="00BE4D94">
      <w:rPr>
        <w:rStyle w:val="MWHeader2"/>
        <w:rFonts w:ascii="KaiTi" w:eastAsia="KaiTi" w:hAnsi="KaiTi" w:cs="KaiTi"/>
        <w:b w:val="0"/>
        <w:sz w:val="22"/>
        <w:szCs w:val="22"/>
      </w:rPr>
      <w:t>晨更經</w:t>
    </w:r>
    <w:r w:rsidR="009C1B33" w:rsidRPr="00BE4D94">
      <w:rPr>
        <w:rStyle w:val="MWHeader2"/>
        <w:rFonts w:ascii="KaiTi" w:eastAsia="KaiTi" w:hAnsi="KaiTi" w:cs="Tunga"/>
        <w:b w:val="0"/>
        <w:sz w:val="22"/>
        <w:szCs w:val="22"/>
      </w:rPr>
      <w:t>節</w:t>
    </w:r>
    <w:r w:rsidR="009C1B33" w:rsidRPr="00BE4D94">
      <w:rPr>
        <w:rFonts w:ascii="KaiTi" w:eastAsia="KaiTi" w:hAnsi="KaiTi" w:cs="楷体"/>
        <w:b/>
        <w:bCs/>
        <w:sz w:val="22"/>
        <w:szCs w:val="22"/>
      </w:rPr>
      <w:t xml:space="preserve"> </w:t>
    </w:r>
    <w:r w:rsidR="00077C88" w:rsidRPr="00BE4D94">
      <w:rPr>
        <w:rFonts w:ascii="KaiTi" w:eastAsia="KaiTi" w:hAnsi="KaiTi" w:cs="KaiTi"/>
        <w:b/>
        <w:bCs/>
        <w:sz w:val="22"/>
        <w:szCs w:val="22"/>
      </w:rPr>
      <w:t xml:space="preserve">   </w:t>
    </w:r>
    <w:r w:rsidR="009C1B33" w:rsidRPr="00BE4D94">
      <w:rPr>
        <w:rFonts w:ascii="KaiTi" w:eastAsia="KaiTi" w:hAnsi="KaiTi" w:cs="KaiTi"/>
        <w:b/>
        <w:bCs/>
        <w:sz w:val="22"/>
        <w:szCs w:val="22"/>
      </w:rPr>
      <w:t xml:space="preserve"> </w:t>
    </w:r>
    <w:r w:rsidR="009C1B33" w:rsidRPr="00BE4D94">
      <w:rPr>
        <w:rFonts w:ascii="KaiTi" w:eastAsia="KaiTi" w:hAnsi="KaiTi" w:cs="KaiTi" w:hint="eastAsia"/>
        <w:b/>
        <w:bCs/>
        <w:color w:val="444444"/>
        <w:sz w:val="22"/>
        <w:szCs w:val="22"/>
      </w:rPr>
      <w:t>約伯記、箴言、傳道書結晶讀經</w:t>
    </w:r>
    <w:r w:rsidR="009C1B33" w:rsidRPr="00BE4D94">
      <w:rPr>
        <w:rFonts w:ascii="KaiTi" w:eastAsia="KaiTi" w:hAnsi="KaiTi" w:cs="DFKai-SB"/>
        <w:b/>
        <w:bCs/>
        <w:sz w:val="22"/>
        <w:szCs w:val="22"/>
      </w:rPr>
      <w:t>(</w:t>
    </w:r>
    <w:r w:rsidR="009C1B33" w:rsidRPr="00BE4D94">
      <w:rPr>
        <w:rFonts w:ascii="KaiTi" w:eastAsia="KaiTi" w:hAnsi="KaiTi" w:cs="KaiTi" w:hint="eastAsia"/>
        <w:b/>
        <w:bCs/>
        <w:sz w:val="22"/>
        <w:szCs w:val="22"/>
      </w:rPr>
      <w:t>第三週</w:t>
    </w:r>
    <w:r w:rsidR="009C1B33" w:rsidRPr="00BE4D94">
      <w:rPr>
        <w:rFonts w:ascii="KaiTi" w:eastAsia="KaiTi" w:hAnsi="KaiTi" w:cs="DFKai-SB" w:hint="eastAsia"/>
        <w:b/>
        <w:bCs/>
        <w:sz w:val="22"/>
        <w:szCs w:val="22"/>
      </w:rPr>
      <w:t xml:space="preserve">) </w:t>
    </w:r>
    <w:r w:rsidR="009C1B33" w:rsidRPr="00BE4D94">
      <w:rPr>
        <w:rFonts w:ascii="KaiTi" w:eastAsia="KaiTi" w:hAnsi="KaiTi" w:cs="DFKai-SB" w:hint="eastAsia"/>
        <w:b/>
        <w:bCs/>
        <w:color w:val="333333"/>
        <w:sz w:val="22"/>
        <w:szCs w:val="22"/>
      </w:rPr>
      <w:t>在舊約裏約伯所經歷神的銷毀和剝奪，遠不如在新約裏保羅所經歷的</w:t>
    </w:r>
    <w:r w:rsidR="00BE4D94">
      <w:rPr>
        <w:rFonts w:ascii="KaiTi" w:eastAsia="PMingLiU" w:hAnsi="KaiTi" w:cs="DFKai-SB" w:hint="eastAsia"/>
        <w:b/>
        <w:bCs/>
        <w:color w:val="333333"/>
        <w:sz w:val="22"/>
        <w:szCs w:val="22"/>
      </w:rPr>
      <w:t xml:space="preserve">   </w:t>
    </w:r>
    <w:bookmarkStart w:id="4" w:name="_GoBack"/>
    <w:bookmarkEnd w:id="4"/>
    <w:r w:rsidR="00BE4D94" w:rsidRPr="00BE4D94">
      <w:rPr>
        <w:rFonts w:ascii="KaiTi" w:eastAsia="PMingLiU" w:hAnsi="KaiTi" w:cs="DFKai-SB" w:hint="eastAsia"/>
        <w:b/>
        <w:bCs/>
        <w:color w:val="333333"/>
        <w:sz w:val="22"/>
        <w:szCs w:val="22"/>
      </w:rPr>
      <w:t xml:space="preserve"> 2021</w:t>
    </w:r>
    <w:r w:rsidR="00211F67" w:rsidRPr="00BE4D94">
      <w:rPr>
        <w:rFonts w:ascii="KaiTi" w:eastAsia="KaiTi" w:hAnsi="KaiTi" w:cs="KaiTi" w:hint="eastAsia"/>
        <w:b/>
        <w:bCs/>
        <w:sz w:val="22"/>
        <w:szCs w:val="22"/>
      </w:rPr>
      <w:t>年</w:t>
    </w:r>
    <w:r w:rsidR="00BE4D94" w:rsidRPr="00BE4D94">
      <w:rPr>
        <w:rStyle w:val="MWDate"/>
        <w:rFonts w:ascii="KaiTi" w:eastAsia="KaiTi" w:hAnsi="KaiTi" w:cs="DFKai-SB"/>
        <w:b/>
        <w:bCs/>
        <w:sz w:val="22"/>
        <w:szCs w:val="22"/>
      </w:rPr>
      <w:t>3</w:t>
    </w:r>
    <w:r w:rsidR="009C1B33" w:rsidRPr="00BE4D94">
      <w:rPr>
        <w:rStyle w:val="MWDate"/>
        <w:rFonts w:ascii="KaiTi" w:eastAsia="KaiTi" w:hAnsi="KaiTi" w:cs="KaiTi"/>
        <w:b/>
        <w:bCs/>
        <w:sz w:val="22"/>
        <w:szCs w:val="22"/>
      </w:rPr>
      <w:t>月</w:t>
    </w:r>
    <w:r w:rsidR="00BE4D94" w:rsidRPr="00BE4D94">
      <w:rPr>
        <w:rStyle w:val="MWDate"/>
        <w:rFonts w:ascii="KaiTi" w:eastAsia="KaiTi" w:hAnsi="KaiTi" w:cs="DFKai-SB"/>
        <w:b/>
        <w:bCs/>
        <w:sz w:val="22"/>
        <w:szCs w:val="22"/>
      </w:rPr>
      <w:t>22</w:t>
    </w:r>
    <w:r w:rsidR="009C1B33" w:rsidRPr="00BE4D94">
      <w:rPr>
        <w:rStyle w:val="MWDate"/>
        <w:rFonts w:ascii="KaiTi" w:eastAsia="KaiTi" w:hAnsi="KaiTi" w:cs="KaiTi"/>
        <w:b/>
        <w:bCs/>
        <w:sz w:val="22"/>
        <w:szCs w:val="22"/>
      </w:rPr>
      <w:t>日</w:t>
    </w:r>
    <w:r w:rsidR="00BE4D94" w:rsidRPr="00BE4D94">
      <w:rPr>
        <w:rStyle w:val="MWDate"/>
        <w:rFonts w:ascii="KaiTi" w:eastAsia="KaiTi" w:hAnsi="KaiTi" w:cs="DFKai-SB"/>
        <w:b/>
        <w:bCs/>
        <w:sz w:val="22"/>
        <w:szCs w:val="22"/>
      </w:rPr>
      <w:t>-28</w:t>
    </w:r>
    <w:r w:rsidR="009C1B33" w:rsidRPr="00BE4D94">
      <w:rPr>
        <w:rStyle w:val="MWDate"/>
        <w:rFonts w:ascii="KaiTi" w:eastAsia="KaiTi" w:hAnsi="KaiTi" w:cs="KaiTi"/>
        <w:b/>
        <w:bCs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88" w:rsidRDefault="00077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2"/>
    <w:rsid w:val="00077C88"/>
    <w:rsid w:val="00091F79"/>
    <w:rsid w:val="00211F67"/>
    <w:rsid w:val="009C1B33"/>
    <w:rsid w:val="00BE4D94"/>
    <w:rsid w:val="00CE4A8C"/>
    <w:rsid w:val="00CE4E0B"/>
    <w:rsid w:val="00D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7E4979D-C0CD-4BAF-896A-D4FF2F6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Arial" w:hint="default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PMingLiU" w:hAnsi="PMingLiU" w:cs="Symbol"/>
      <w:b/>
      <w:sz w:val="21"/>
    </w:rPr>
  </w:style>
  <w:style w:type="character" w:customStyle="1" w:styleId="WW8Num6z1">
    <w:name w:val="WW8Num6z1"/>
    <w:rPr>
      <w:rFonts w:ascii="PMingLiU" w:hAnsi="PMingLiU" w:cs="SimSun"/>
      <w:b/>
      <w:sz w:val="21"/>
    </w:rPr>
  </w:style>
  <w:style w:type="character" w:customStyle="1" w:styleId="WW8Num6z2">
    <w:name w:val="WW8Num6z2"/>
    <w:rPr>
      <w:rFonts w:cs="SimSu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1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cp:lastModifiedBy>av_admin2</cp:lastModifiedBy>
  <cp:revision>4</cp:revision>
  <cp:lastPrinted>2021-02-18T23:50:00Z</cp:lastPrinted>
  <dcterms:created xsi:type="dcterms:W3CDTF">2021-03-19T21:05:00Z</dcterms:created>
  <dcterms:modified xsi:type="dcterms:W3CDTF">2021-03-19T21:37:00Z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